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AEEB3" w14:textId="77777777" w:rsidR="00FD4CEE" w:rsidRDefault="00FD4CEE">
      <w:pPr>
        <w:widowControl w:val="0"/>
        <w:pBdr>
          <w:top w:val="nil"/>
          <w:left w:val="nil"/>
          <w:bottom w:val="nil"/>
          <w:right w:val="nil"/>
          <w:between w:val="nil"/>
        </w:pBdr>
        <w:spacing w:after="0"/>
        <w:rPr>
          <w:color w:val="000000"/>
          <w:sz w:val="22"/>
          <w:szCs w:val="22"/>
        </w:rPr>
      </w:pPr>
    </w:p>
    <w:tbl>
      <w:tblPr>
        <w:tblStyle w:val="a"/>
        <w:tblW w:w="986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864"/>
      </w:tblGrid>
      <w:tr w:rsidR="00FD4CEE" w:rsidRPr="001415BB" w14:paraId="3D39E5B7" w14:textId="77777777">
        <w:tc>
          <w:tcPr>
            <w:tcW w:w="9864" w:type="dxa"/>
          </w:tcPr>
          <w:p w14:paraId="1D63EFEB" w14:textId="77777777" w:rsidR="00FD4CEE" w:rsidRDefault="00FD4CEE">
            <w:pPr>
              <w:widowControl w:val="0"/>
              <w:pBdr>
                <w:top w:val="nil"/>
                <w:left w:val="nil"/>
                <w:bottom w:val="nil"/>
                <w:right w:val="nil"/>
                <w:between w:val="nil"/>
              </w:pBdr>
              <w:spacing w:line="276" w:lineRule="auto"/>
              <w:rPr>
                <w:color w:val="000000"/>
                <w:sz w:val="22"/>
                <w:szCs w:val="22"/>
              </w:rPr>
            </w:pPr>
          </w:p>
          <w:tbl>
            <w:tblPr>
              <w:tblStyle w:val="a0"/>
              <w:tblW w:w="996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246"/>
              <w:gridCol w:w="3722"/>
            </w:tblGrid>
            <w:tr w:rsidR="00FD4CEE" w:rsidRPr="001415BB" w14:paraId="31DB9B85" w14:textId="77777777" w:rsidTr="001415BB">
              <w:trPr>
                <w:trHeight w:val="1303"/>
              </w:trPr>
              <w:tc>
                <w:tcPr>
                  <w:tcW w:w="6246" w:type="dxa"/>
                </w:tcPr>
                <w:p w14:paraId="1DF7C844" w14:textId="77777777" w:rsidR="00FD4CEE" w:rsidRDefault="00FD4CEE">
                  <w:pPr>
                    <w:tabs>
                      <w:tab w:val="left" w:pos="7230"/>
                    </w:tabs>
                  </w:pPr>
                </w:p>
              </w:tc>
              <w:tc>
                <w:tcPr>
                  <w:tcW w:w="3722" w:type="dxa"/>
                </w:tcPr>
                <w:p w14:paraId="45CA8D87" w14:textId="77777777" w:rsidR="00FD4CEE" w:rsidRDefault="00FD4CEE">
                  <w:pPr>
                    <w:tabs>
                      <w:tab w:val="left" w:pos="7230"/>
                    </w:tabs>
                    <w:spacing w:line="276" w:lineRule="auto"/>
                    <w:rPr>
                      <w:color w:val="211A52"/>
                      <w:sz w:val="16"/>
                      <w:szCs w:val="16"/>
                    </w:rPr>
                  </w:pPr>
                </w:p>
                <w:p w14:paraId="06A4500F" w14:textId="77777777" w:rsidR="00FD4CEE" w:rsidRDefault="00FD4CEE">
                  <w:pPr>
                    <w:tabs>
                      <w:tab w:val="left" w:pos="7230"/>
                    </w:tabs>
                    <w:spacing w:line="276" w:lineRule="auto"/>
                    <w:rPr>
                      <w:b/>
                      <w:color w:val="211A52"/>
                      <w:sz w:val="16"/>
                      <w:szCs w:val="16"/>
                    </w:rPr>
                  </w:pPr>
                </w:p>
                <w:p w14:paraId="68A00505" w14:textId="77777777" w:rsidR="00FD4CEE" w:rsidRPr="0057596A" w:rsidRDefault="00602178">
                  <w:pPr>
                    <w:tabs>
                      <w:tab w:val="left" w:pos="7230"/>
                    </w:tabs>
                    <w:spacing w:line="276" w:lineRule="auto"/>
                    <w:rPr>
                      <w:b/>
                      <w:color w:val="211A52"/>
                      <w:sz w:val="16"/>
                      <w:szCs w:val="16"/>
                      <w:lang w:val="da-DK"/>
                    </w:rPr>
                  </w:pPr>
                  <w:r w:rsidRPr="0057596A">
                    <w:rPr>
                      <w:b/>
                      <w:color w:val="211A52"/>
                      <w:sz w:val="16"/>
                      <w:szCs w:val="16"/>
                      <w:lang w:val="da-DK"/>
                    </w:rPr>
                    <w:t>AAU PhD</w:t>
                  </w:r>
                </w:p>
                <w:p w14:paraId="5DED8C26" w14:textId="77777777" w:rsidR="00FD4CEE" w:rsidRPr="0057596A" w:rsidRDefault="00602178">
                  <w:pPr>
                    <w:tabs>
                      <w:tab w:val="left" w:pos="7230"/>
                    </w:tabs>
                    <w:spacing w:line="276" w:lineRule="auto"/>
                    <w:rPr>
                      <w:color w:val="211A52"/>
                      <w:sz w:val="16"/>
                      <w:szCs w:val="16"/>
                      <w:lang w:val="da-DK"/>
                    </w:rPr>
                  </w:pPr>
                  <w:r w:rsidRPr="0057596A">
                    <w:rPr>
                      <w:color w:val="211A52"/>
                      <w:sz w:val="16"/>
                      <w:szCs w:val="16"/>
                      <w:lang w:val="da-DK"/>
                    </w:rPr>
                    <w:t>Kristian Østergaard Sørensen</w:t>
                  </w:r>
                </w:p>
                <w:p w14:paraId="7D2666E4" w14:textId="77777777" w:rsidR="00FD4CEE" w:rsidRPr="0057596A" w:rsidRDefault="00602178">
                  <w:pPr>
                    <w:tabs>
                      <w:tab w:val="left" w:pos="7230"/>
                    </w:tabs>
                    <w:spacing w:line="276" w:lineRule="auto"/>
                    <w:rPr>
                      <w:color w:val="211A52"/>
                      <w:sz w:val="16"/>
                      <w:szCs w:val="16"/>
                      <w:lang w:val="da-DK"/>
                    </w:rPr>
                  </w:pPr>
                  <w:r w:rsidRPr="0057596A">
                    <w:rPr>
                      <w:color w:val="211A52"/>
                      <w:sz w:val="16"/>
                      <w:szCs w:val="16"/>
                      <w:lang w:val="da-DK"/>
                    </w:rPr>
                    <w:t>Phone: 9940 3512</w:t>
                  </w:r>
                </w:p>
                <w:p w14:paraId="454637E8" w14:textId="77777777" w:rsidR="00FD4CEE" w:rsidRPr="001415BB" w:rsidRDefault="00602178">
                  <w:pPr>
                    <w:tabs>
                      <w:tab w:val="left" w:pos="7230"/>
                    </w:tabs>
                    <w:spacing w:line="276" w:lineRule="auto"/>
                    <w:rPr>
                      <w:color w:val="211A52"/>
                      <w:sz w:val="16"/>
                      <w:szCs w:val="16"/>
                      <w:lang w:val="pt-BR"/>
                    </w:rPr>
                  </w:pPr>
                  <w:r w:rsidRPr="001415BB">
                    <w:rPr>
                      <w:color w:val="211A52"/>
                      <w:sz w:val="16"/>
                      <w:szCs w:val="16"/>
                      <w:lang w:val="pt-BR"/>
                    </w:rPr>
                    <w:t>E-mail: krs@adm.aau.dk</w:t>
                  </w:r>
                </w:p>
              </w:tc>
            </w:tr>
            <w:tr w:rsidR="001415BB" w:rsidRPr="001415BB" w14:paraId="175E1F57" w14:textId="77777777" w:rsidTr="001415BB">
              <w:trPr>
                <w:trHeight w:val="1303"/>
              </w:trPr>
              <w:tc>
                <w:tcPr>
                  <w:tcW w:w="6246" w:type="dxa"/>
                </w:tcPr>
                <w:p w14:paraId="2030CF2D" w14:textId="77777777" w:rsidR="001415BB" w:rsidRDefault="001415BB">
                  <w:pPr>
                    <w:tabs>
                      <w:tab w:val="left" w:pos="7230"/>
                    </w:tabs>
                  </w:pPr>
                </w:p>
              </w:tc>
              <w:tc>
                <w:tcPr>
                  <w:tcW w:w="3722" w:type="dxa"/>
                </w:tcPr>
                <w:p w14:paraId="0B88BA42" w14:textId="77777777" w:rsidR="001415BB" w:rsidRDefault="001415BB">
                  <w:pPr>
                    <w:tabs>
                      <w:tab w:val="left" w:pos="7230"/>
                    </w:tabs>
                    <w:rPr>
                      <w:color w:val="211A52"/>
                      <w:sz w:val="16"/>
                      <w:szCs w:val="16"/>
                    </w:rPr>
                  </w:pPr>
                </w:p>
              </w:tc>
            </w:tr>
          </w:tbl>
          <w:p w14:paraId="50EA07CB" w14:textId="77777777" w:rsidR="00FD4CEE" w:rsidRPr="001415BB" w:rsidRDefault="00FD4CEE">
            <w:pPr>
              <w:tabs>
                <w:tab w:val="left" w:pos="7230"/>
              </w:tabs>
              <w:rPr>
                <w:lang w:val="pt-BR"/>
              </w:rPr>
            </w:pPr>
          </w:p>
        </w:tc>
      </w:tr>
    </w:tbl>
    <w:p w14:paraId="48F5D7C9" w14:textId="25837405" w:rsidR="00FD4CEE" w:rsidRPr="001415BB" w:rsidRDefault="00602178" w:rsidP="001415BB">
      <w:pPr>
        <w:tabs>
          <w:tab w:val="left" w:pos="7230"/>
        </w:tabs>
        <w:rPr>
          <w:lang w:val="en-US"/>
        </w:rPr>
      </w:pPr>
      <w:r w:rsidRPr="001415BB">
        <w:rPr>
          <w:color w:val="211A52"/>
          <w:sz w:val="16"/>
          <w:szCs w:val="16"/>
          <w:lang w:val="en-US"/>
        </w:rPr>
        <w:t xml:space="preserve"> </w:t>
      </w:r>
      <w:r>
        <w:rPr>
          <w:b/>
          <w:sz w:val="22"/>
          <w:szCs w:val="22"/>
        </w:rPr>
        <w:t>Paradigm for outcome of study circle participation</w:t>
      </w:r>
    </w:p>
    <w:p w14:paraId="79A9E62C" w14:textId="77777777" w:rsidR="001415BB" w:rsidRDefault="00602178">
      <w:pPr>
        <w:pBdr>
          <w:top w:val="nil"/>
          <w:left w:val="nil"/>
          <w:bottom w:val="nil"/>
          <w:right w:val="nil"/>
          <w:between w:val="nil"/>
        </w:pBdr>
        <w:spacing w:before="280" w:after="240"/>
        <w:jc w:val="both"/>
        <w:rPr>
          <w:rFonts w:ascii="Calibri" w:eastAsia="Calibri" w:hAnsi="Calibri" w:cs="Calibri"/>
          <w:color w:val="000000"/>
          <w:sz w:val="22"/>
          <w:szCs w:val="22"/>
        </w:rPr>
      </w:pPr>
      <w:r>
        <w:rPr>
          <w:rFonts w:ascii="Calibri" w:eastAsia="Calibri" w:hAnsi="Calibri" w:cs="Calibri"/>
          <w:color w:val="000000"/>
          <w:sz w:val="22"/>
          <w:szCs w:val="22"/>
        </w:rPr>
        <w:t xml:space="preserve">A study circle can qualify as a PhD course. A study circle may include a course at master’s level with additional reading/discussion to bring it up to PhD level. A written report on participation in the study group must be completed and the exam of the master’s course must be passed to get course credit. To ensure the scientific level, the study circle must be headed by a member of the scientific staff, who is Professor or Associate Professor (senior scientist level). </w:t>
      </w:r>
    </w:p>
    <w:p w14:paraId="1A641117" w14:textId="7439D87D" w:rsidR="00FD4CEE" w:rsidRDefault="00602178">
      <w:pPr>
        <w:pBdr>
          <w:top w:val="nil"/>
          <w:left w:val="nil"/>
          <w:bottom w:val="nil"/>
          <w:right w:val="nil"/>
          <w:between w:val="nil"/>
        </w:pBdr>
        <w:spacing w:before="280" w:after="240"/>
        <w:jc w:val="both"/>
        <w:rPr>
          <w:rFonts w:ascii="Calibri" w:eastAsia="Calibri" w:hAnsi="Calibri" w:cs="Calibri"/>
          <w:color w:val="000000"/>
          <w:sz w:val="22"/>
          <w:szCs w:val="22"/>
        </w:rPr>
      </w:pPr>
      <w:r>
        <w:rPr>
          <w:rFonts w:ascii="Calibri" w:eastAsia="Calibri" w:hAnsi="Calibri" w:cs="Calibri"/>
          <w:color w:val="000000"/>
          <w:sz w:val="22"/>
          <w:szCs w:val="22"/>
        </w:rPr>
        <w:t xml:space="preserve">A </w:t>
      </w:r>
      <w:r w:rsidR="001415BB">
        <w:rPr>
          <w:rFonts w:ascii="Calibri" w:eastAsia="Calibri" w:hAnsi="Calibri" w:cs="Calibri"/>
          <w:color w:val="000000"/>
          <w:sz w:val="22"/>
          <w:szCs w:val="22"/>
        </w:rPr>
        <w:t>maximum of 6 ECTS can be obtained from study circles and active conferences participation. (enrolled from 1.1.25)</w:t>
      </w:r>
    </w:p>
    <w:p w14:paraId="0BF05562" w14:textId="77777777" w:rsidR="00FD4CEE" w:rsidRDefault="00FD4CEE">
      <w:pPr>
        <w:rPr>
          <w:b/>
          <w:sz w:val="22"/>
          <w:szCs w:val="22"/>
        </w:rPr>
      </w:pPr>
    </w:p>
    <w:p w14:paraId="1E0842A8" w14:textId="77777777" w:rsidR="00FD4CEE" w:rsidRDefault="00602178">
      <w:pPr>
        <w:spacing w:after="0" w:line="240" w:lineRule="auto"/>
        <w:jc w:val="center"/>
        <w:rPr>
          <w:b/>
          <w:color w:val="3E3E3E"/>
        </w:rPr>
      </w:pPr>
      <w:r>
        <w:rPr>
          <w:b/>
          <w:color w:val="3E3E3E"/>
          <w:sz w:val="36"/>
          <w:szCs w:val="36"/>
        </w:rPr>
        <w:t>“Title”</w:t>
      </w:r>
    </w:p>
    <w:p w14:paraId="3DF1E765" w14:textId="77777777" w:rsidR="00FD4CEE" w:rsidRDefault="00FD4CEE">
      <w:pPr>
        <w:spacing w:after="0" w:line="240" w:lineRule="auto"/>
        <w:jc w:val="center"/>
        <w:rPr>
          <w:b/>
          <w:color w:val="3E3E3E"/>
        </w:rPr>
      </w:pPr>
    </w:p>
    <w:p w14:paraId="0446E8A9" w14:textId="77777777" w:rsidR="00FD4CEE" w:rsidRDefault="00FD4CEE">
      <w:pPr>
        <w:spacing w:after="0" w:line="240" w:lineRule="auto"/>
        <w:rPr>
          <w:b/>
          <w:color w:val="3E3E3E"/>
        </w:rPr>
      </w:pPr>
    </w:p>
    <w:p w14:paraId="2F583C24" w14:textId="77777777" w:rsidR="00FD4CEE" w:rsidRDefault="00FD4CEE">
      <w:pPr>
        <w:spacing w:after="0" w:line="240" w:lineRule="auto"/>
        <w:rPr>
          <w:b/>
          <w:color w:val="3E3E3E"/>
        </w:rPr>
      </w:pPr>
    </w:p>
    <w:p w14:paraId="6707F303" w14:textId="77777777" w:rsidR="00FD4CEE" w:rsidRDefault="00FD4CEE">
      <w:pPr>
        <w:spacing w:after="0" w:line="240" w:lineRule="auto"/>
        <w:rPr>
          <w:b/>
          <w:color w:val="3E3E3E"/>
        </w:rPr>
      </w:pPr>
    </w:p>
    <w:p w14:paraId="3702B44C" w14:textId="77777777" w:rsidR="00FD4CEE" w:rsidRDefault="00602178">
      <w:pPr>
        <w:spacing w:after="0" w:line="240" w:lineRule="auto"/>
        <w:rPr>
          <w:b/>
          <w:color w:val="3E3E3E"/>
        </w:rPr>
      </w:pPr>
      <w:r>
        <w:rPr>
          <w:b/>
          <w:color w:val="3E3E3E"/>
        </w:rPr>
        <w:t>Learning objectives:</w:t>
      </w:r>
    </w:p>
    <w:p w14:paraId="7DCBAB43" w14:textId="77777777" w:rsidR="00FD4CEE" w:rsidRDefault="00FD4CEE">
      <w:pPr>
        <w:spacing w:after="0" w:line="240" w:lineRule="auto"/>
        <w:rPr>
          <w:b/>
          <w:color w:val="3E3E3E"/>
        </w:rPr>
      </w:pPr>
    </w:p>
    <w:p w14:paraId="09761983" w14:textId="77777777" w:rsidR="00FD4CEE" w:rsidRDefault="00602178">
      <w:pPr>
        <w:spacing w:after="0" w:line="240" w:lineRule="auto"/>
        <w:rPr>
          <w:b/>
          <w:color w:val="3E3E3E"/>
        </w:rPr>
      </w:pPr>
      <w:r>
        <w:rPr>
          <w:b/>
          <w:color w:val="3E3E3E"/>
        </w:rPr>
        <w:t>Organizers:</w:t>
      </w:r>
    </w:p>
    <w:p w14:paraId="12BD66EC" w14:textId="77777777" w:rsidR="00FD4CEE" w:rsidRDefault="00FD4CEE">
      <w:pPr>
        <w:spacing w:after="0" w:line="240" w:lineRule="auto"/>
        <w:rPr>
          <w:b/>
          <w:color w:val="3E3E3E"/>
        </w:rPr>
      </w:pPr>
    </w:p>
    <w:p w14:paraId="07222548" w14:textId="77777777" w:rsidR="00FD4CEE" w:rsidRDefault="00602178">
      <w:pPr>
        <w:spacing w:after="0" w:line="240" w:lineRule="auto"/>
        <w:rPr>
          <w:b/>
          <w:color w:val="3E3E3E"/>
        </w:rPr>
      </w:pPr>
      <w:r>
        <w:rPr>
          <w:b/>
          <w:color w:val="3E3E3E"/>
        </w:rPr>
        <w:t>Learning methodo</w:t>
      </w:r>
      <w:r>
        <w:rPr>
          <w:b/>
          <w:color w:val="242424"/>
        </w:rPr>
        <w:t>l</w:t>
      </w:r>
      <w:r>
        <w:rPr>
          <w:b/>
          <w:color w:val="3E3E3E"/>
        </w:rPr>
        <w:t>ogy:</w:t>
      </w:r>
    </w:p>
    <w:p w14:paraId="43FD01D0" w14:textId="77777777" w:rsidR="00FD4CEE" w:rsidRDefault="00FD4CEE">
      <w:pPr>
        <w:spacing w:after="0" w:line="240" w:lineRule="auto"/>
        <w:rPr>
          <w:b/>
          <w:color w:val="3E3E3E"/>
        </w:rPr>
      </w:pPr>
    </w:p>
    <w:p w14:paraId="5C3B6D6A" w14:textId="77777777" w:rsidR="00FD4CEE" w:rsidRDefault="00602178">
      <w:pPr>
        <w:spacing w:after="0" w:line="240" w:lineRule="auto"/>
        <w:rPr>
          <w:b/>
          <w:color w:val="3E3E3E"/>
        </w:rPr>
      </w:pPr>
      <w:r>
        <w:rPr>
          <w:b/>
          <w:color w:val="3E3E3E"/>
        </w:rPr>
        <w:t>Material:</w:t>
      </w:r>
    </w:p>
    <w:p w14:paraId="6EE16814" w14:textId="77777777" w:rsidR="00FD4CEE" w:rsidRDefault="00FD4CEE">
      <w:pPr>
        <w:spacing w:after="0" w:line="240" w:lineRule="auto"/>
        <w:rPr>
          <w:b/>
          <w:color w:val="3E3E3E"/>
        </w:rPr>
      </w:pPr>
    </w:p>
    <w:p w14:paraId="5862A8AC" w14:textId="77777777" w:rsidR="00FD4CEE" w:rsidRDefault="00602178">
      <w:pPr>
        <w:spacing w:after="0" w:line="240" w:lineRule="auto"/>
        <w:rPr>
          <w:b/>
          <w:color w:val="3E3E3E"/>
        </w:rPr>
      </w:pPr>
      <w:r>
        <w:rPr>
          <w:b/>
          <w:color w:val="3E3E3E"/>
        </w:rPr>
        <w:t>Duration:</w:t>
      </w:r>
    </w:p>
    <w:p w14:paraId="5BEDAD6B" w14:textId="77777777" w:rsidR="00FD4CEE" w:rsidRDefault="00FD4CEE">
      <w:pPr>
        <w:spacing w:after="0" w:line="240" w:lineRule="auto"/>
        <w:rPr>
          <w:b/>
          <w:color w:val="3E3E3E"/>
        </w:rPr>
      </w:pPr>
    </w:p>
    <w:p w14:paraId="4822C108" w14:textId="77777777" w:rsidR="00FD4CEE" w:rsidRDefault="00602178">
      <w:pPr>
        <w:spacing w:after="0" w:line="240" w:lineRule="auto"/>
        <w:rPr>
          <w:b/>
          <w:color w:val="545454"/>
        </w:rPr>
      </w:pPr>
      <w:r>
        <w:rPr>
          <w:b/>
          <w:color w:val="3E3E3E"/>
        </w:rPr>
        <w:t>ECTS:</w:t>
      </w:r>
    </w:p>
    <w:p w14:paraId="78541D9B" w14:textId="77777777" w:rsidR="00FD4CEE" w:rsidRDefault="00FD4CEE">
      <w:pPr>
        <w:spacing w:after="0" w:line="240" w:lineRule="auto"/>
        <w:rPr>
          <w:b/>
          <w:color w:val="3E3E3E"/>
        </w:rPr>
      </w:pPr>
    </w:p>
    <w:p w14:paraId="4E00AB02" w14:textId="77777777" w:rsidR="00FD4CEE" w:rsidRDefault="00602178">
      <w:pPr>
        <w:spacing w:after="0" w:line="240" w:lineRule="auto"/>
        <w:rPr>
          <w:b/>
          <w:color w:val="3E3E3E"/>
        </w:rPr>
      </w:pPr>
      <w:r>
        <w:rPr>
          <w:b/>
          <w:color w:val="3E3E3E"/>
        </w:rPr>
        <w:t>Financing:</w:t>
      </w:r>
    </w:p>
    <w:p w14:paraId="0AAD548E" w14:textId="77777777" w:rsidR="00FD4CEE" w:rsidRDefault="00FD4CEE">
      <w:pPr>
        <w:spacing w:after="0" w:line="240" w:lineRule="auto"/>
        <w:rPr>
          <w:b/>
          <w:color w:val="3E3E3E"/>
        </w:rPr>
      </w:pPr>
    </w:p>
    <w:p w14:paraId="3691837C" w14:textId="77777777" w:rsidR="00FD4CEE" w:rsidRDefault="00602178">
      <w:pPr>
        <w:spacing w:after="0" w:line="240" w:lineRule="auto"/>
        <w:rPr>
          <w:b/>
          <w:color w:val="3E3E3E"/>
        </w:rPr>
      </w:pPr>
      <w:r>
        <w:rPr>
          <w:b/>
          <w:color w:val="3E3E3E"/>
        </w:rPr>
        <w:t>Time (dates):</w:t>
      </w:r>
    </w:p>
    <w:p w14:paraId="076DF2DC" w14:textId="77777777" w:rsidR="00FD4CEE" w:rsidRDefault="00FD4CEE">
      <w:pPr>
        <w:spacing w:after="0" w:line="240" w:lineRule="auto"/>
        <w:rPr>
          <w:b/>
          <w:color w:val="3E3E3E"/>
        </w:rPr>
      </w:pPr>
    </w:p>
    <w:p w14:paraId="200A87FD" w14:textId="77777777" w:rsidR="00FD4CEE" w:rsidRDefault="00602178">
      <w:pPr>
        <w:spacing w:after="0" w:line="240" w:lineRule="auto"/>
        <w:rPr>
          <w:b/>
          <w:color w:val="242424"/>
        </w:rPr>
      </w:pPr>
      <w:r>
        <w:rPr>
          <w:b/>
          <w:color w:val="3E3E3E"/>
        </w:rPr>
        <w:t>Number o</w:t>
      </w:r>
      <w:r>
        <w:rPr>
          <w:b/>
          <w:color w:val="3E3E3E"/>
          <w:sz w:val="21"/>
          <w:szCs w:val="21"/>
        </w:rPr>
        <w:t xml:space="preserve">f </w:t>
      </w:r>
      <w:r>
        <w:rPr>
          <w:b/>
          <w:color w:val="3E3E3E"/>
        </w:rPr>
        <w:t>seats</w:t>
      </w:r>
      <w:r>
        <w:rPr>
          <w:b/>
          <w:color w:val="242424"/>
        </w:rPr>
        <w:t>:</w:t>
      </w:r>
    </w:p>
    <w:p w14:paraId="4F0FB2E0" w14:textId="77777777" w:rsidR="00FD4CEE" w:rsidRDefault="00FD4CEE">
      <w:pPr>
        <w:spacing w:after="0" w:line="240" w:lineRule="auto"/>
        <w:rPr>
          <w:b/>
          <w:color w:val="545454"/>
        </w:rPr>
      </w:pPr>
    </w:p>
    <w:p w14:paraId="284E1D88" w14:textId="77777777" w:rsidR="00FD4CEE" w:rsidRDefault="00FD4CEE">
      <w:pPr>
        <w:spacing w:after="0" w:line="240" w:lineRule="auto"/>
        <w:rPr>
          <w:b/>
          <w:color w:val="3E3E3E"/>
        </w:rPr>
      </w:pPr>
    </w:p>
    <w:p w14:paraId="57CFC24C" w14:textId="77777777" w:rsidR="00FD4CEE" w:rsidRDefault="00602178">
      <w:pPr>
        <w:spacing w:after="0" w:line="240" w:lineRule="auto"/>
        <w:rPr>
          <w:b/>
          <w:color w:val="3E3E3E"/>
        </w:rPr>
      </w:pPr>
      <w:r>
        <w:rPr>
          <w:b/>
          <w:color w:val="3E3E3E"/>
        </w:rPr>
        <w:t>Place:</w:t>
      </w:r>
    </w:p>
    <w:p w14:paraId="3CBA238F" w14:textId="77777777" w:rsidR="00FD4CEE" w:rsidRDefault="00FD4CEE"/>
    <w:sectPr w:rsidR="00FD4CEE">
      <w:headerReference w:type="even" r:id="rId6"/>
      <w:headerReference w:type="default" r:id="rId7"/>
      <w:footerReference w:type="even" r:id="rId8"/>
      <w:footerReference w:type="default" r:id="rId9"/>
      <w:headerReference w:type="first" r:id="rId10"/>
      <w:footerReference w:type="first" r:id="rId11"/>
      <w:pgSz w:w="11906" w:h="16838"/>
      <w:pgMar w:top="1134" w:right="1021" w:bottom="1418" w:left="1021" w:header="567"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08879" w14:textId="77777777" w:rsidR="00292AEF" w:rsidRDefault="00292AEF">
      <w:pPr>
        <w:spacing w:after="0" w:line="240" w:lineRule="auto"/>
      </w:pPr>
      <w:r>
        <w:separator/>
      </w:r>
    </w:p>
  </w:endnote>
  <w:endnote w:type="continuationSeparator" w:id="0">
    <w:p w14:paraId="72EF0DFE" w14:textId="77777777" w:rsidR="00292AEF" w:rsidRDefault="0029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741B1" w14:textId="77777777" w:rsidR="00FD4CEE" w:rsidRDefault="00FD4CEE">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757CA" w14:textId="6F2D5C9A" w:rsidR="00FD4CEE" w:rsidRDefault="00602178">
    <w:pPr>
      <w:pBdr>
        <w:top w:val="nil"/>
        <w:left w:val="nil"/>
        <w:bottom w:val="nil"/>
        <w:right w:val="nil"/>
        <w:between w:val="nil"/>
      </w:pBdr>
      <w:tabs>
        <w:tab w:val="center" w:pos="4819"/>
        <w:tab w:val="right" w:pos="9638"/>
      </w:tabs>
      <w:spacing w:after="0" w:line="240" w:lineRule="auto"/>
      <w:jc w:val="right"/>
      <w:rPr>
        <w:color w:val="000000"/>
      </w:rPr>
    </w:pPr>
    <w:r>
      <w:rPr>
        <w:color w:val="000000"/>
      </w:rPr>
      <w:t xml:space="preserve">Side </w:t>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color w:val="000000"/>
      </w:rPr>
      <w:t xml:space="preserve"> </w:t>
    </w:r>
    <w:proofErr w:type="spellStart"/>
    <w:r>
      <w:rPr>
        <w:color w:val="000000"/>
      </w:rPr>
      <w:t>af</w:t>
    </w:r>
    <w:proofErr w:type="spellEnd"/>
    <w:r>
      <w:rPr>
        <w:color w:val="000000"/>
      </w:rPr>
      <w:t xml:space="preserve"> 2</w:t>
    </w:r>
  </w:p>
  <w:p w14:paraId="027FB25C" w14:textId="77777777" w:rsidR="00FD4CEE" w:rsidRDefault="00FD4CEE">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548BC" w14:textId="77777777" w:rsidR="00FD4CEE" w:rsidRDefault="00FD4CEE">
    <w:pPr>
      <w:pBdr>
        <w:top w:val="nil"/>
        <w:left w:val="nil"/>
        <w:bottom w:val="nil"/>
        <w:right w:val="nil"/>
        <w:between w:val="nil"/>
      </w:pBdr>
      <w:tabs>
        <w:tab w:val="center" w:pos="4819"/>
        <w:tab w:val="right" w:pos="96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73465" w14:textId="77777777" w:rsidR="00292AEF" w:rsidRDefault="00292AEF">
      <w:pPr>
        <w:spacing w:after="0" w:line="240" w:lineRule="auto"/>
      </w:pPr>
      <w:r>
        <w:separator/>
      </w:r>
    </w:p>
  </w:footnote>
  <w:footnote w:type="continuationSeparator" w:id="0">
    <w:p w14:paraId="6BDF4C9C" w14:textId="77777777" w:rsidR="00292AEF" w:rsidRDefault="00292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713F4" w14:textId="77777777" w:rsidR="00FD4CEE" w:rsidRDefault="00FD4CEE">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28917" w14:textId="77777777" w:rsidR="00FD4CEE" w:rsidRDefault="00602178">
    <w:pPr>
      <w:pBdr>
        <w:top w:val="nil"/>
        <w:left w:val="nil"/>
        <w:bottom w:val="nil"/>
        <w:right w:val="nil"/>
        <w:between w:val="nil"/>
      </w:pBdr>
      <w:tabs>
        <w:tab w:val="center" w:pos="4819"/>
        <w:tab w:val="right" w:pos="9638"/>
      </w:tabs>
      <w:spacing w:after="0" w:line="240" w:lineRule="auto"/>
      <w:jc w:val="center"/>
      <w:rPr>
        <w:color w:val="000000"/>
      </w:rPr>
    </w:pPr>
    <w:r>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F6A1C" w14:textId="77777777" w:rsidR="00FD4CEE" w:rsidRDefault="00602178">
    <w:pPr>
      <w:pBdr>
        <w:top w:val="nil"/>
        <w:left w:val="nil"/>
        <w:bottom w:val="nil"/>
        <w:right w:val="nil"/>
        <w:between w:val="nil"/>
      </w:pBdr>
      <w:tabs>
        <w:tab w:val="center" w:pos="4819"/>
        <w:tab w:val="right" w:pos="9638"/>
      </w:tabs>
      <w:spacing w:after="0" w:line="240" w:lineRule="auto"/>
      <w:rPr>
        <w:color w:val="000000"/>
      </w:rPr>
    </w:pPr>
    <w:r>
      <w:rPr>
        <w:noProof/>
      </w:rPr>
      <w:drawing>
        <wp:anchor distT="0" distB="0" distL="114300" distR="114300" simplePos="0" relativeHeight="251658240" behindDoc="0" locked="0" layoutInCell="1" hidden="0" allowOverlap="1" wp14:anchorId="5809F5E6" wp14:editId="112B6BB9">
          <wp:simplePos x="0" y="0"/>
          <wp:positionH relativeFrom="column">
            <wp:posOffset>3916045</wp:posOffset>
          </wp:positionH>
          <wp:positionV relativeFrom="paragraph">
            <wp:posOffset>-40004</wp:posOffset>
          </wp:positionV>
          <wp:extent cx="1785620" cy="10541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85620" cy="10541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CEE"/>
    <w:rsid w:val="001415BB"/>
    <w:rsid w:val="00292AEF"/>
    <w:rsid w:val="0057596A"/>
    <w:rsid w:val="00602178"/>
    <w:rsid w:val="00681D29"/>
    <w:rsid w:val="008025D8"/>
    <w:rsid w:val="00FD4C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F9E38"/>
  <w15:docId w15:val="{40E05AA2-8726-4179-939A-D3605213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GB"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spacing w:before="480"/>
      <w:outlineLvl w:val="0"/>
    </w:pPr>
    <w:rPr>
      <w:b/>
      <w:color w:val="345A8A"/>
      <w:sz w:val="32"/>
      <w:szCs w:val="32"/>
    </w:rPr>
  </w:style>
  <w:style w:type="paragraph" w:styleId="Overskrift2">
    <w:name w:val="heading 2"/>
    <w:basedOn w:val="Normal"/>
    <w:next w:val="Normal"/>
    <w:uiPriority w:val="9"/>
    <w:semiHidden/>
    <w:unhideWhenUsed/>
    <w:qFormat/>
    <w:pPr>
      <w:spacing w:before="200"/>
      <w:outlineLvl w:val="1"/>
    </w:pPr>
    <w:rPr>
      <w:b/>
      <w:color w:val="4F81BD"/>
      <w:sz w:val="26"/>
      <w:szCs w:val="26"/>
    </w:rPr>
  </w:style>
  <w:style w:type="paragraph" w:styleId="Overskrift3">
    <w:name w:val="heading 3"/>
    <w:basedOn w:val="Normal"/>
    <w:next w:val="Normal"/>
    <w:uiPriority w:val="9"/>
    <w:semiHidden/>
    <w:unhideWhenUsed/>
    <w:qFormat/>
    <w:pPr>
      <w:spacing w:before="200"/>
      <w:outlineLvl w:val="2"/>
    </w:pPr>
    <w:rPr>
      <w:b/>
      <w:color w:val="4F81BD"/>
      <w:sz w:val="24"/>
      <w:szCs w:val="24"/>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spacing w:after="300"/>
    </w:pPr>
    <w:rPr>
      <w:color w:val="17365D"/>
      <w:sz w:val="52"/>
      <w:szCs w:val="52"/>
    </w:rPr>
  </w:style>
  <w:style w:type="paragraph" w:styleId="Undertitel">
    <w:name w:val="Subtitle"/>
    <w:basedOn w:val="Normal"/>
    <w:next w:val="Normal"/>
    <w:uiPriority w:val="11"/>
    <w:qFormat/>
    <w:rPr>
      <w:i/>
      <w:color w:val="4F81BD"/>
      <w:sz w:val="24"/>
      <w:szCs w:val="24"/>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124</Words>
  <Characters>760</Characters>
  <Application>Microsoft Office Word</Application>
  <DocSecurity>0</DocSecurity>
  <Lines>6</Lines>
  <Paragraphs>1</Paragraphs>
  <ScaleCrop>false</ScaleCrop>
  <Company>Aalborg Universitet</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Claus Leth Bak</dc:creator>
  <cp:lastModifiedBy>Claus Leth Bak</cp:lastModifiedBy>
  <cp:revision>3</cp:revision>
  <dcterms:created xsi:type="dcterms:W3CDTF">2024-11-18T10:33:00Z</dcterms:created>
  <dcterms:modified xsi:type="dcterms:W3CDTF">2024-11-18T10:35:00Z</dcterms:modified>
</cp:coreProperties>
</file>