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864"/>
      </w:tblGrid>
      <w:tr w:rsidR="00B14502" w:rsidRPr="000F3812" w14:paraId="09EDAEC9" w14:textId="77777777" w:rsidTr="00341E1C">
        <w:tc>
          <w:tcPr>
            <w:tcW w:w="4536" w:type="dxa"/>
            <w:shd w:val="clear" w:color="auto" w:fill="auto"/>
          </w:tcPr>
          <w:tbl>
            <w:tblPr>
              <w:tblW w:w="9954" w:type="dxa"/>
              <w:tblLook w:val="04A0" w:firstRow="1" w:lastRow="0" w:firstColumn="1" w:lastColumn="0" w:noHBand="0" w:noVBand="1"/>
            </w:tblPr>
            <w:tblGrid>
              <w:gridCol w:w="7126"/>
              <w:gridCol w:w="2828"/>
            </w:tblGrid>
            <w:tr w:rsidR="00B14502" w:rsidRPr="000F3812" w14:paraId="1AC12359" w14:textId="77777777" w:rsidTr="00341E1C">
              <w:trPr>
                <w:trHeight w:val="1725"/>
              </w:trPr>
              <w:tc>
                <w:tcPr>
                  <w:tcW w:w="7126" w:type="dxa"/>
                  <w:shd w:val="clear" w:color="auto" w:fill="auto"/>
                </w:tcPr>
                <w:p w14:paraId="1C652C25" w14:textId="77777777" w:rsidR="00B14502" w:rsidRPr="004E17A4" w:rsidRDefault="00B14502" w:rsidP="00341E1C">
                  <w:pPr>
                    <w:tabs>
                      <w:tab w:val="left" w:pos="7230"/>
                    </w:tabs>
                    <w:spacing w:after="0" w:line="360" w:lineRule="auto"/>
                    <w:rPr>
                      <w:rStyle w:val="Pladsholdertekst"/>
                      <w:color w:val="auto"/>
                    </w:rPr>
                  </w:pPr>
                  <w:r>
                    <w:rPr>
                      <w:rStyle w:val="Pladsholdertekst"/>
                    </w:rPr>
                    <w:t>[</w:t>
                  </w:r>
                  <w:r w:rsidRPr="00377F9E">
                    <w:rPr>
                      <w:rStyle w:val="Pladsholdertekst"/>
                      <w:color w:val="auto"/>
                      <w:highlight w:val="yellow"/>
                    </w:rPr>
                    <w:t xml:space="preserve">Studerendes </w:t>
                  </w:r>
                  <w:r w:rsidRPr="000F5397">
                    <w:rPr>
                      <w:rStyle w:val="Pladsholdertekst"/>
                      <w:color w:val="auto"/>
                      <w:highlight w:val="yellow"/>
                    </w:rPr>
                    <w:t>navn og studienummer</w:t>
                  </w:r>
                  <w:r>
                    <w:rPr>
                      <w:rStyle w:val="Pladsholdertekst"/>
                    </w:rPr>
                    <w:t>]</w:t>
                  </w:r>
                </w:p>
                <w:p w14:paraId="705B4ED8" w14:textId="77777777" w:rsidR="00B14502" w:rsidRPr="00B74E1A" w:rsidRDefault="00B14502" w:rsidP="00341E1C">
                  <w:pPr>
                    <w:tabs>
                      <w:tab w:val="left" w:pos="7230"/>
                    </w:tabs>
                    <w:spacing w:after="0" w:line="360" w:lineRule="auto"/>
                    <w:rPr>
                      <w:rStyle w:val="Pladsholdertekst"/>
                    </w:rPr>
                  </w:pPr>
                </w:p>
              </w:tc>
              <w:tc>
                <w:tcPr>
                  <w:tcW w:w="2828" w:type="dxa"/>
                  <w:shd w:val="clear" w:color="auto" w:fill="auto"/>
                </w:tcPr>
                <w:p w14:paraId="79ECB8A4" w14:textId="77777777" w:rsidR="00B14502" w:rsidRPr="000F3812" w:rsidRDefault="00B14502" w:rsidP="00341E1C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>
                    <w:rPr>
                      <w:rFonts w:cs="Arial"/>
                      <w:b/>
                      <w:color w:val="211A52"/>
                      <w:sz w:val="16"/>
                      <w:szCs w:val="16"/>
                    </w:rPr>
                    <w:t>Studienævn for XX</w:t>
                  </w: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br/>
                  </w:r>
                  <w:r>
                    <w:rPr>
                      <w:rFonts w:cs="Arial"/>
                      <w:color w:val="211A52"/>
                      <w:sz w:val="16"/>
                      <w:szCs w:val="16"/>
                    </w:rPr>
                    <w:t>Adresse</w:t>
                  </w:r>
                </w:p>
                <w:p w14:paraId="0974554E" w14:textId="77777777" w:rsidR="00B14502" w:rsidRPr="000F3812" w:rsidRDefault="00B14502" w:rsidP="00341E1C">
                  <w:pPr>
                    <w:tabs>
                      <w:tab w:val="left" w:pos="7230"/>
                    </w:tabs>
                    <w:spacing w:after="0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4EF95033" w14:textId="77777777" w:rsidR="00B14502" w:rsidRPr="000F3812" w:rsidRDefault="00B14502" w:rsidP="00341E1C">
                  <w:pPr>
                    <w:tabs>
                      <w:tab w:val="left" w:pos="7230"/>
                    </w:tabs>
                    <w:spacing w:after="0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  <w:p w14:paraId="4D869D94" w14:textId="77777777" w:rsidR="00B14502" w:rsidRPr="000F3812" w:rsidRDefault="00B14502" w:rsidP="00341E1C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Sagsbehandler:</w:t>
                  </w:r>
                </w:p>
                <w:p w14:paraId="40580391" w14:textId="77777777" w:rsidR="00B14502" w:rsidRPr="000F3812" w:rsidRDefault="00F54954" w:rsidP="00341E1C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Navn 1"/>
                      <w:tag w:val="&lt;Tag&gt;&lt;Xpath&gt;/ns0:Root[1]/ns0:data[@id='9733590E-B905-4B87-B8C7-4FE6DE8F80A3']/ns0:value&lt;/Xpath&gt;&lt;/Tag&gt;"/>
                      <w:id w:val="82342557"/>
                      <w:placeholder>
                        <w:docPart w:val="174A75CE6BB645218FB94D396B5CB89E"/>
                      </w:placeholder>
                      <w:showingPlcHdr/>
                      <w:dataBinding w:prefixMappings="xmlns:ns0='Workzone'" w:xpath="/ns0:Root[1]/ns0:data[@id='9733590E-B905-4B87-B8C7-4FE6DE8F80A3']/ns0:value" w:storeItemID="{00000000-0000-0000-0000-000000000000}"/>
                      <w:text/>
                    </w:sdtPr>
                    <w:sdtEndPr/>
                    <w:sdtContent>
                      <w:r w:rsidR="00B14502" w:rsidRPr="00C434A3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[Navn 1]</w:t>
                      </w:r>
                    </w:sdtContent>
                  </w:sdt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Navn 2"/>
                      <w:tag w:val="&lt;Tag&gt;&lt;Xpath&gt;/ns0:Root[1]/ns0:data[@id='B480A2E6-4AA4-46BB-A3EB-50BB1BF32DCA']/ns0:value&lt;/Xpath&gt;&lt;/Tag&gt;"/>
                      <w:id w:val="-1776934287"/>
                      <w:placeholder>
                        <w:docPart w:val="55330A07EE0D42BE900E02B3A30262BC"/>
                      </w:placeholder>
                      <w:showingPlcHdr/>
                      <w:dataBinding w:prefixMappings="xmlns:ns0='Workzone'" w:xpath="/ns0:Root[1]/ns0:data[@id='B480A2E6-4AA4-46BB-A3EB-50BB1BF32DCA']/ns0:value" w:storeItemID="{00000000-0000-0000-0000-000000000000}"/>
                      <w:text/>
                    </w:sdtPr>
                    <w:sdtEndPr/>
                    <w:sdtContent>
                      <w:r w:rsidR="00B14502" w:rsidRPr="00B74E1A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[Navn 2]</w:t>
                      </w:r>
                    </w:sdtContent>
                  </w:sdt>
                </w:p>
                <w:p w14:paraId="0B8DB27D" w14:textId="77777777" w:rsidR="00B14502" w:rsidRPr="000F3812" w:rsidRDefault="00B14502" w:rsidP="00341E1C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Telefon: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Tlfnr."/>
                      <w:tag w:val="&lt;Tag&gt;&lt;Xpath&gt;/ns0:Root[1]/ns0:data[@id='567FBE68-2975-4779-9AB6-B8E1173DB6D2']/ns0:value&lt;/Xpath&gt;&lt;/Tag&gt;"/>
                      <w:id w:val="-628785005"/>
                      <w:placeholder>
                        <w:docPart w:val="1C85F782CC074BA9AB581B10F30AFBEC"/>
                      </w:placeholder>
                      <w:dataBinding w:prefixMappings="xmlns:ns0='Workzone'" w:xpath="/ns0:Root[1]/ns0:data[@id='567FBE68-2975-4779-9AB6-B8E1173DB6D2']/ns0:value" w:storeItemID="{00000000-0000-0000-0000-000000000000}"/>
                      <w:text/>
                    </w:sdtPr>
                    <w:sdtEndPr/>
                    <w:sdtContent>
                      <w:r w:rsidRPr="000F3812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9940 ####</w:t>
                      </w:r>
                    </w:sdtContent>
                  </w:sdt>
                </w:p>
                <w:p w14:paraId="56050C99" w14:textId="77777777" w:rsidR="00B14502" w:rsidRPr="000F3812" w:rsidRDefault="00B14502" w:rsidP="00341E1C">
                  <w:pPr>
                    <w:tabs>
                      <w:tab w:val="left" w:pos="7230"/>
                    </w:tabs>
                    <w:spacing w:after="0"/>
                    <w:ind w:left="-109"/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  <w:proofErr w:type="spellStart"/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>Email</w:t>
                  </w:r>
                  <w:proofErr w:type="spellEnd"/>
                  <w:r w:rsidRPr="000F3812">
                    <w:rPr>
                      <w:rFonts w:cs="Arial"/>
                      <w:color w:val="211A52"/>
                      <w:sz w:val="16"/>
                      <w:szCs w:val="16"/>
                    </w:rPr>
                    <w:t xml:space="preserve">: </w:t>
                  </w:r>
                  <w:sdt>
                    <w:sdtPr>
                      <w:rPr>
                        <w:rFonts w:cs="Arial"/>
                        <w:color w:val="211A52"/>
                        <w:sz w:val="16"/>
                        <w:szCs w:val="16"/>
                      </w:rPr>
                      <w:alias w:val="(Dokument, Sagsbehandler) E-mail"/>
                      <w:tag w:val="&lt;Tag&gt;&lt;Xpath&gt;/ns0:Root[1]/ns0:data[@id='AE0F6F2C-F0A4-4BFE-96D9-96533598AA5A']/ns0:value&lt;/Xpath&gt;&lt;/Tag&gt;"/>
                      <w:id w:val="-131416279"/>
                      <w:placeholder>
                        <w:docPart w:val="111F905A0F034B269835C00845801634"/>
                      </w:placeholder>
                      <w:dataBinding w:prefixMappings="xmlns:ns0='Workzone'" w:xpath="/ns0:Root[1]/ns0:data[@id='AE0F6F2C-F0A4-4BFE-96D9-96533598AA5A']/ns0:value" w:storeItemID="{00000000-0000-0000-0000-000000000000}"/>
                      <w:text/>
                    </w:sdtPr>
                    <w:sdtEndPr/>
                    <w:sdtContent>
                      <w:r w:rsidRPr="000F3812">
                        <w:rPr>
                          <w:rFonts w:cs="Arial"/>
                          <w:color w:val="211A52"/>
                          <w:sz w:val="16"/>
                          <w:szCs w:val="16"/>
                        </w:rPr>
                        <w:t>xxx@xxx.aau.dk</w:t>
                      </w:r>
                    </w:sdtContent>
                  </w:sdt>
                </w:p>
              </w:tc>
            </w:tr>
          </w:tbl>
          <w:p w14:paraId="7E75D808" w14:textId="77777777" w:rsidR="00B14502" w:rsidRPr="000F3812" w:rsidRDefault="00B14502" w:rsidP="00341E1C">
            <w:pPr>
              <w:tabs>
                <w:tab w:val="left" w:pos="7230"/>
              </w:tabs>
              <w:spacing w:after="0" w:line="240" w:lineRule="auto"/>
              <w:rPr>
                <w:rFonts w:cs="Arial"/>
                <w:szCs w:val="20"/>
              </w:rPr>
            </w:pPr>
          </w:p>
        </w:tc>
      </w:tr>
    </w:tbl>
    <w:p w14:paraId="7E56FC81" w14:textId="77777777" w:rsidR="00B14502" w:rsidRDefault="00B14502" w:rsidP="00B14502">
      <w:pPr>
        <w:tabs>
          <w:tab w:val="left" w:pos="7230"/>
        </w:tabs>
        <w:rPr>
          <w:rFonts w:cs="Arial"/>
          <w:color w:val="211A52"/>
          <w:sz w:val="16"/>
          <w:szCs w:val="16"/>
        </w:rPr>
      </w:pPr>
    </w:p>
    <w:p w14:paraId="6A21D680" w14:textId="77777777" w:rsidR="00B14502" w:rsidRPr="00B92662" w:rsidRDefault="00B14502" w:rsidP="00B14502">
      <w:pPr>
        <w:tabs>
          <w:tab w:val="left" w:pos="7230"/>
        </w:tabs>
      </w:pPr>
      <w:r>
        <w:rPr>
          <w:rFonts w:cs="Arial"/>
          <w:color w:val="211A52"/>
          <w:sz w:val="16"/>
          <w:szCs w:val="16"/>
        </w:rPr>
        <w:tab/>
        <w:t xml:space="preserve">Dato: </w:t>
      </w:r>
      <w:sdt>
        <w:sdtPr>
          <w:rPr>
            <w:rFonts w:cs="Arial"/>
            <w:color w:val="211A52"/>
            <w:sz w:val="16"/>
            <w:szCs w:val="16"/>
          </w:rPr>
          <w:alias w:val="(Dokument) Brevdato"/>
          <w:tag w:val="&lt;Tag&gt;&lt;Xpath&gt;/ns0:Root[1]/ns0:data[@id='49EEA436-06AC-4EBB-BB5F-589B474AFE29']/ns0:value&lt;/Xpath&gt;&lt;/Tag&gt;"/>
          <w:id w:val="-378324464"/>
          <w:placeholder>
            <w:docPart w:val="2991DBAFC13D4E599BA69C1BC4D136F9"/>
          </w:placeholder>
          <w:showingPlcHdr/>
          <w:dataBinding w:prefixMappings="xmlns:ns0='Workzone'" w:xpath="/ns0:Root[1]/ns0:data[@id='49EEA436-06AC-4EBB-BB5F-589B474AFE29']/ns0:value" w:storeItemID="{00000000-0000-0000-0000-000000000000}"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Pr="00B74E1A">
            <w:rPr>
              <w:rFonts w:cs="Arial"/>
              <w:color w:val="211A52"/>
              <w:sz w:val="16"/>
              <w:szCs w:val="16"/>
            </w:rPr>
            <w:t>[Brevdato]</w:t>
          </w:r>
        </w:sdtContent>
      </w:sdt>
      <w:r>
        <w:rPr>
          <w:rFonts w:cs="Arial"/>
          <w:color w:val="211A52"/>
          <w:sz w:val="16"/>
          <w:szCs w:val="16"/>
        </w:rPr>
        <w:br/>
      </w:r>
      <w:r>
        <w:rPr>
          <w:rFonts w:cs="Arial"/>
          <w:color w:val="211A52"/>
          <w:sz w:val="16"/>
          <w:szCs w:val="16"/>
        </w:rPr>
        <w:tab/>
        <w:t xml:space="preserve">Sagsnr.: </w:t>
      </w:r>
      <w:sdt>
        <w:sdtPr>
          <w:rPr>
            <w:rFonts w:cs="Arial"/>
            <w:color w:val="211A52"/>
            <w:sz w:val="16"/>
            <w:szCs w:val="16"/>
          </w:rPr>
          <w:alias w:val="(Sag) Sagsnr."/>
          <w:tag w:val="&lt;Tag&gt;&lt;Xpath&gt;/ns0:Root[1]/ns0:data[@id='4A247CA3-F186-4472-80F1-88BC39AA9062']/ns0:value&lt;/Xpath&gt;&lt;/Tag&gt;"/>
          <w:id w:val="-1668553884"/>
          <w:placeholder>
            <w:docPart w:val="686B585A1764465D85575B71B7559C6B"/>
          </w:placeholder>
          <w:showingPlcHdr/>
          <w:dataBinding w:prefixMappings="xmlns:ns0='Workzone'" w:xpath="/ns0:Root[1]/ns0:data[@id='4A247CA3-F186-4472-80F1-88BC39AA9062']/ns0:value" w:storeItemID="{00000000-0000-0000-0000-000000000000}"/>
          <w:text/>
        </w:sdtPr>
        <w:sdtEndPr/>
        <w:sdtContent>
          <w:r w:rsidRPr="00B74E1A">
            <w:rPr>
              <w:rFonts w:cs="Arial"/>
              <w:color w:val="211A52"/>
              <w:sz w:val="16"/>
              <w:szCs w:val="16"/>
            </w:rPr>
            <w:t>[Sagsnr.]</w:t>
          </w:r>
        </w:sdtContent>
      </w:sdt>
    </w:p>
    <w:sdt>
      <w:sdtPr>
        <w:rPr>
          <w:rStyle w:val="Pladsholdertekst"/>
          <w:b/>
          <w:color w:val="auto"/>
        </w:rPr>
        <w:alias w:val="(Dokument) Titel"/>
        <w:tag w:val="&lt;Tag&gt;&lt;Xpath&gt;/ns0:Root[1]/ns0:data[@id='85519215-F04F-4CB1-9D76-450FF9FE2D79']/ns0:value&lt;/Xpath&gt;&lt;/Tag&gt;"/>
        <w:id w:val="-1425257233"/>
        <w:placeholder>
          <w:docPart w:val="8B9CB005EDB54CAAA81E79E3E000BDB1"/>
        </w:placeholder>
        <w:dataBinding w:prefixMappings="xmlns:ns0='Workzone'" w:xpath="/ns0:Root[1]/ns0:data[@id='85519215-F04F-4CB1-9D76-450FF9FE2D79']/ns0:value" w:storeItemID="{00000000-0000-0000-0000-000000000000}"/>
        <w:text/>
      </w:sdtPr>
      <w:sdtEndPr>
        <w:rPr>
          <w:rStyle w:val="Pladsholdertekst"/>
        </w:rPr>
      </w:sdtEndPr>
      <w:sdtContent>
        <w:p w14:paraId="2F2ECD3C" w14:textId="390FB84F" w:rsidR="00B14502" w:rsidRPr="000F5397" w:rsidRDefault="006E3720" w:rsidP="00B14502">
          <w:pPr>
            <w:rPr>
              <w:rFonts w:cs="Arial"/>
              <w:sz w:val="22"/>
            </w:rPr>
          </w:pPr>
          <w:r>
            <w:rPr>
              <w:rStyle w:val="Pladsholdertekst"/>
              <w:b/>
              <w:color w:val="auto"/>
            </w:rPr>
            <w:t>Afgørelse</w:t>
          </w:r>
          <w:r w:rsidR="0020041C">
            <w:rPr>
              <w:rStyle w:val="Pladsholdertekst"/>
              <w:b/>
              <w:color w:val="auto"/>
            </w:rPr>
            <w:t xml:space="preserve"> om genvurdering af</w:t>
          </w:r>
          <w:r>
            <w:rPr>
              <w:rStyle w:val="Pladsholdertekst"/>
              <w:b/>
              <w:color w:val="auto"/>
            </w:rPr>
            <w:t xml:space="preserve"> </w:t>
          </w:r>
          <w:r w:rsidR="00B14502" w:rsidRPr="000F5397">
            <w:rPr>
              <w:rStyle w:val="Pladsholdertekst"/>
              <w:b/>
              <w:color w:val="auto"/>
            </w:rPr>
            <w:t>startmerit</w:t>
          </w:r>
        </w:p>
      </w:sdtContent>
    </w:sdt>
    <w:p w14:paraId="31843D61" w14:textId="395F96AE" w:rsidR="00B14502" w:rsidRDefault="00B14502" w:rsidP="00B1450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Studienævn for [</w:t>
      </w:r>
      <w:r w:rsidRPr="003E5053">
        <w:rPr>
          <w:rFonts w:cs="Arial"/>
          <w:szCs w:val="20"/>
          <w:highlight w:val="yellow"/>
        </w:rPr>
        <w:t>Indsæt studienævn</w:t>
      </w:r>
      <w:r>
        <w:rPr>
          <w:rFonts w:cs="Arial"/>
          <w:szCs w:val="20"/>
        </w:rPr>
        <w:t>] (herefter Studienævnet) har modtaget din</w:t>
      </w:r>
      <w:r w:rsidR="00A7030E">
        <w:rPr>
          <w:rFonts w:cs="Arial"/>
          <w:szCs w:val="20"/>
        </w:rPr>
        <w:t xml:space="preserve">e </w:t>
      </w:r>
      <w:r w:rsidR="00DB165C">
        <w:rPr>
          <w:rFonts w:cs="Arial"/>
          <w:szCs w:val="20"/>
        </w:rPr>
        <w:t xml:space="preserve">anke over startmerit, hvori du angiver </w:t>
      </w:r>
      <w:r w:rsidR="005653F1">
        <w:rPr>
          <w:rFonts w:cs="Arial"/>
          <w:szCs w:val="20"/>
        </w:rPr>
        <w:t>nye</w:t>
      </w:r>
      <w:r w:rsidR="00A7030E">
        <w:rPr>
          <w:rFonts w:cs="Arial"/>
          <w:szCs w:val="20"/>
        </w:rPr>
        <w:t xml:space="preserve"> oplysninger</w:t>
      </w:r>
      <w:r>
        <w:rPr>
          <w:rFonts w:cs="Arial"/>
          <w:szCs w:val="20"/>
        </w:rPr>
        <w:t xml:space="preserve">. </w:t>
      </w:r>
      <w:r w:rsidR="00973F4A">
        <w:rPr>
          <w:rFonts w:cs="Arial"/>
          <w:szCs w:val="20"/>
        </w:rPr>
        <w:t xml:space="preserve">Af nye oplysninger anfører du </w:t>
      </w:r>
      <w:r w:rsidR="00B6146D">
        <w:rPr>
          <w:rFonts w:cs="Arial"/>
          <w:szCs w:val="20"/>
        </w:rPr>
        <w:t>[</w:t>
      </w:r>
      <w:r w:rsidR="00B6146D" w:rsidRPr="00B6146D">
        <w:rPr>
          <w:rFonts w:cs="Arial"/>
          <w:szCs w:val="20"/>
          <w:highlight w:val="yellow"/>
        </w:rPr>
        <w:t>Angiv de nye oplysninger</w:t>
      </w:r>
      <w:r w:rsidR="00B6146D">
        <w:rPr>
          <w:rFonts w:cs="Arial"/>
          <w:szCs w:val="20"/>
        </w:rPr>
        <w:t>].</w:t>
      </w:r>
    </w:p>
    <w:p w14:paraId="3B5671BF" w14:textId="77777777" w:rsidR="004759AA" w:rsidRDefault="00B6146D" w:rsidP="00B14502">
      <w:pPr>
        <w:jc w:val="both"/>
        <w:rPr>
          <w:rFonts w:cs="Arial"/>
          <w:szCs w:val="20"/>
        </w:rPr>
      </w:pPr>
      <w:r w:rsidRPr="00AF2B26">
        <w:rPr>
          <w:rFonts w:cs="Arial"/>
          <w:szCs w:val="20"/>
        </w:rPr>
        <w:t xml:space="preserve">Studienævnet </w:t>
      </w:r>
      <w:r w:rsidR="00015996" w:rsidRPr="00AF2B26">
        <w:rPr>
          <w:rFonts w:cs="Arial"/>
          <w:szCs w:val="20"/>
        </w:rPr>
        <w:t xml:space="preserve">har foretaget en ny meritvurdering, </w:t>
      </w:r>
      <w:r w:rsidR="00015996" w:rsidRPr="00AF2B26">
        <w:rPr>
          <w:rFonts w:cs="Arial"/>
          <w:szCs w:val="20"/>
          <w:highlight w:val="yellow"/>
        </w:rPr>
        <w:t>og har i den forbindelse besluttet</w:t>
      </w:r>
      <w:r w:rsidR="004759AA" w:rsidRPr="00AF2B26">
        <w:rPr>
          <w:rFonts w:cs="Arial"/>
          <w:szCs w:val="20"/>
          <w:highlight w:val="yellow"/>
        </w:rPr>
        <w:t xml:space="preserve"> at give merit for følgende moduler:</w:t>
      </w:r>
    </w:p>
    <w:p w14:paraId="39339020" w14:textId="77777777" w:rsidR="00B14502" w:rsidRDefault="00B14502" w:rsidP="00B14502">
      <w:pPr>
        <w:pStyle w:val="Listeafsnit"/>
        <w:numPr>
          <w:ilvl w:val="0"/>
          <w:numId w:val="1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XX [</w:t>
      </w:r>
      <w:r w:rsidRPr="00A46460">
        <w:rPr>
          <w:rFonts w:cs="Arial"/>
          <w:szCs w:val="20"/>
          <w:highlight w:val="yellow"/>
        </w:rPr>
        <w:t>Angiv modulnavn</w:t>
      </w:r>
      <w:r>
        <w:rPr>
          <w:rFonts w:cs="Arial"/>
          <w:szCs w:val="20"/>
          <w:highlight w:val="yellow"/>
        </w:rPr>
        <w:t>, ECTS-point</w:t>
      </w:r>
      <w:r w:rsidRPr="00A46460">
        <w:rPr>
          <w:rFonts w:cs="Arial"/>
          <w:szCs w:val="20"/>
          <w:highlight w:val="yellow"/>
        </w:rPr>
        <w:t xml:space="preserve"> og semester</w:t>
      </w:r>
      <w:r>
        <w:rPr>
          <w:rFonts w:cs="Arial"/>
          <w:szCs w:val="20"/>
        </w:rPr>
        <w:t>]</w:t>
      </w:r>
    </w:p>
    <w:p w14:paraId="0A2CE5F5" w14:textId="7FF29E5E" w:rsidR="00B14502" w:rsidRDefault="00B14502" w:rsidP="00B14502">
      <w:pPr>
        <w:pStyle w:val="Listeafsnit"/>
        <w:numPr>
          <w:ilvl w:val="0"/>
          <w:numId w:val="1"/>
        </w:numPr>
        <w:jc w:val="both"/>
        <w:rPr>
          <w:rFonts w:cs="Arial"/>
          <w:szCs w:val="20"/>
        </w:rPr>
      </w:pPr>
      <w:r>
        <w:rPr>
          <w:rFonts w:cs="Arial"/>
          <w:szCs w:val="20"/>
        </w:rPr>
        <w:t>XX</w:t>
      </w:r>
    </w:p>
    <w:p w14:paraId="6333251A" w14:textId="2BBAD234" w:rsidR="00B14502" w:rsidRPr="004759AA" w:rsidRDefault="004B602B" w:rsidP="004759A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Studienævnet kan ikke give merit for</w:t>
      </w:r>
      <w:r w:rsidR="00B42DFA">
        <w:rPr>
          <w:rFonts w:cs="Arial"/>
          <w:szCs w:val="20"/>
        </w:rPr>
        <w:t xml:space="preserve"> [</w:t>
      </w:r>
      <w:r w:rsidR="00B42DFA" w:rsidRPr="00B42DFA">
        <w:rPr>
          <w:rFonts w:cs="Arial"/>
          <w:szCs w:val="20"/>
          <w:highlight w:val="yellow"/>
        </w:rPr>
        <w:t xml:space="preserve">Indsæt moduler og </w:t>
      </w:r>
      <w:r w:rsidR="00B42DFA" w:rsidRPr="00AF2B26">
        <w:rPr>
          <w:rFonts w:cs="Arial"/>
          <w:szCs w:val="20"/>
          <w:highlight w:val="yellow"/>
        </w:rPr>
        <w:t>begrun</w:t>
      </w:r>
      <w:r w:rsidR="00FB46B9" w:rsidRPr="00AF2B26">
        <w:rPr>
          <w:rFonts w:cs="Arial"/>
          <w:szCs w:val="20"/>
          <w:highlight w:val="yellow"/>
        </w:rPr>
        <w:t>d afslaget</w:t>
      </w:r>
      <w:r w:rsidR="001F0AA0" w:rsidRPr="00AF2B26">
        <w:rPr>
          <w:rFonts w:cs="Arial"/>
          <w:szCs w:val="20"/>
          <w:highlight w:val="yellow"/>
        </w:rPr>
        <w:t xml:space="preserve">. Begrundelsen skal indeholde en sammenligning </w:t>
      </w:r>
      <w:r w:rsidR="00FB46B9" w:rsidRPr="00AF2B26">
        <w:rPr>
          <w:rFonts w:cs="Arial"/>
          <w:szCs w:val="20"/>
          <w:highlight w:val="yellow"/>
        </w:rPr>
        <w:t>og konkret vurdering af de moduler, den studerende tidligere har bestået</w:t>
      </w:r>
      <w:r w:rsidR="00AF2B26" w:rsidRPr="00AF2B26">
        <w:rPr>
          <w:rFonts w:cs="Arial"/>
          <w:szCs w:val="20"/>
          <w:highlight w:val="yellow"/>
        </w:rPr>
        <w:t>, set i forhold til de moduler, den studerende ønsker at tildeles merit for</w:t>
      </w:r>
      <w:r w:rsidR="00B42DFA">
        <w:rPr>
          <w:rFonts w:cs="Arial"/>
          <w:szCs w:val="20"/>
        </w:rPr>
        <w:t>].</w:t>
      </w:r>
    </w:p>
    <w:p w14:paraId="3C233036" w14:textId="77777777" w:rsidR="00B14502" w:rsidRDefault="00B14502" w:rsidP="00B14502">
      <w:pPr>
        <w:jc w:val="both"/>
        <w:rPr>
          <w:rFonts w:cs="Arial"/>
          <w:szCs w:val="20"/>
        </w:rPr>
      </w:pPr>
    </w:p>
    <w:p w14:paraId="2CFD5252" w14:textId="77777777" w:rsidR="00B14502" w:rsidRDefault="00B14502" w:rsidP="00B14502">
      <w:pPr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Lovgrundlag</w:t>
      </w:r>
    </w:p>
    <w:p w14:paraId="0D4BF14E" w14:textId="77777777" w:rsidR="00B14502" w:rsidRPr="00920697" w:rsidRDefault="00B14502" w:rsidP="00B14502">
      <w:pPr>
        <w:jc w:val="both"/>
        <w:rPr>
          <w:rFonts w:cs="Arial"/>
          <w:szCs w:val="20"/>
        </w:rPr>
      </w:pPr>
      <w:r w:rsidRPr="00FA6503">
        <w:rPr>
          <w:rFonts w:cs="Arial"/>
          <w:szCs w:val="20"/>
          <w:highlight w:val="yellow"/>
        </w:rPr>
        <w:t>Startmerit (bachelor eller kandidat)</w:t>
      </w:r>
    </w:p>
    <w:p w14:paraId="3574E4D3" w14:textId="77777777" w:rsidR="00B14502" w:rsidRPr="00920697" w:rsidRDefault="00B14502" w:rsidP="00B14502">
      <w:pPr>
        <w:jc w:val="both"/>
        <w:rPr>
          <w:rFonts w:cs="Arial"/>
          <w:i/>
          <w:iCs/>
          <w:szCs w:val="20"/>
        </w:rPr>
      </w:pPr>
      <w:r w:rsidRPr="00920697">
        <w:rPr>
          <w:rFonts w:cs="Arial"/>
          <w:i/>
          <w:iCs/>
          <w:szCs w:val="20"/>
        </w:rPr>
        <w:t>Universitetsadgangsbekendtgørelsen</w:t>
      </w:r>
    </w:p>
    <w:p w14:paraId="607B41ED" w14:textId="77777777" w:rsidR="00B14502" w:rsidRPr="00920697" w:rsidRDefault="00B14502" w:rsidP="00B14502">
      <w:pPr>
        <w:jc w:val="both"/>
        <w:rPr>
          <w:rFonts w:cs="Arial"/>
          <w:szCs w:val="20"/>
        </w:rPr>
      </w:pPr>
      <w:r w:rsidRPr="00920697">
        <w:rPr>
          <w:rFonts w:cs="Arial"/>
          <w:szCs w:val="20"/>
        </w:rPr>
        <w:t>Bekendtgørelse nr. 35 af 13. januar 2022 om adgang til universitetsuddannelser tilrettelagt på heltid.</w:t>
      </w:r>
    </w:p>
    <w:p w14:paraId="739D01AD" w14:textId="77777777" w:rsidR="00B14502" w:rsidRPr="00920697" w:rsidRDefault="00B14502" w:rsidP="00B14502">
      <w:pPr>
        <w:jc w:val="both"/>
        <w:rPr>
          <w:rFonts w:cs="Arial"/>
          <w:szCs w:val="20"/>
        </w:rPr>
      </w:pPr>
      <w:r w:rsidRPr="00920697">
        <w:rPr>
          <w:rFonts w:cs="Arial"/>
          <w:szCs w:val="20"/>
        </w:rPr>
        <w:t>Afgørelsen er truffet i medfør af § 37</w:t>
      </w:r>
    </w:p>
    <w:p w14:paraId="69564F38" w14:textId="77777777" w:rsidR="00B14502" w:rsidRDefault="00B14502" w:rsidP="00B14502">
      <w:pPr>
        <w:jc w:val="both"/>
        <w:rPr>
          <w:rFonts w:cs="Arial"/>
          <w:szCs w:val="20"/>
        </w:rPr>
      </w:pPr>
    </w:p>
    <w:p w14:paraId="2F29FD79" w14:textId="77777777" w:rsidR="00B14502" w:rsidRPr="00920697" w:rsidRDefault="00B14502" w:rsidP="00B14502">
      <w:pPr>
        <w:jc w:val="both"/>
        <w:rPr>
          <w:rFonts w:cs="Arial"/>
          <w:szCs w:val="20"/>
        </w:rPr>
      </w:pPr>
      <w:r w:rsidRPr="00FA6503">
        <w:rPr>
          <w:rFonts w:cs="Arial"/>
          <w:szCs w:val="20"/>
          <w:highlight w:val="yellow"/>
        </w:rPr>
        <w:t>Startmerit (professionsbachelor)</w:t>
      </w:r>
    </w:p>
    <w:p w14:paraId="78EDD489" w14:textId="77777777" w:rsidR="00B14502" w:rsidRPr="00920697" w:rsidRDefault="00B14502" w:rsidP="00B14502">
      <w:pPr>
        <w:jc w:val="both"/>
        <w:rPr>
          <w:rFonts w:cs="Arial"/>
          <w:i/>
          <w:iCs/>
          <w:szCs w:val="20"/>
        </w:rPr>
      </w:pPr>
      <w:r w:rsidRPr="00920697">
        <w:rPr>
          <w:rFonts w:cs="Arial"/>
          <w:i/>
          <w:iCs/>
          <w:szCs w:val="20"/>
        </w:rPr>
        <w:t>Adgangsbekendtgørelsen for erhvervsakademiuddannelser og professionsbacheloruddannelser</w:t>
      </w:r>
    </w:p>
    <w:p w14:paraId="56FF73D8" w14:textId="77777777" w:rsidR="00B14502" w:rsidRPr="00920697" w:rsidRDefault="00B14502" w:rsidP="00B14502">
      <w:pPr>
        <w:jc w:val="both"/>
        <w:rPr>
          <w:rFonts w:cs="Arial"/>
          <w:szCs w:val="20"/>
        </w:rPr>
      </w:pPr>
      <w:r w:rsidRPr="00920697">
        <w:rPr>
          <w:rFonts w:cs="Arial"/>
          <w:szCs w:val="20"/>
        </w:rPr>
        <w:t>Bekendtgørelse nr. 36 af 13. januar 2022 om adgang til erhvervsakademiuddannelser og professionsbacheloruddannelser.</w:t>
      </w:r>
    </w:p>
    <w:p w14:paraId="210C0AD9" w14:textId="77777777" w:rsidR="00B14502" w:rsidRPr="00F17052" w:rsidRDefault="00B14502" w:rsidP="00B14502">
      <w:pPr>
        <w:jc w:val="both"/>
        <w:rPr>
          <w:rFonts w:cs="Arial"/>
          <w:szCs w:val="20"/>
        </w:rPr>
      </w:pPr>
      <w:r w:rsidRPr="00920697">
        <w:rPr>
          <w:rFonts w:cs="Arial"/>
          <w:szCs w:val="20"/>
        </w:rPr>
        <w:t>Afgørelsen er truffet i medfør af § 31.</w:t>
      </w:r>
    </w:p>
    <w:p w14:paraId="6608F774" w14:textId="77777777" w:rsidR="00B14502" w:rsidRPr="00E3145E" w:rsidRDefault="00B14502" w:rsidP="00B14502">
      <w:pPr>
        <w:jc w:val="both"/>
        <w:rPr>
          <w:rFonts w:cs="Arial"/>
          <w:szCs w:val="20"/>
          <w:u w:val="single"/>
        </w:rPr>
      </w:pPr>
    </w:p>
    <w:p w14:paraId="010A0811" w14:textId="77777777" w:rsidR="00B14502" w:rsidRDefault="00B14502" w:rsidP="00B14502">
      <w:pPr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Klagevejledning</w:t>
      </w:r>
    </w:p>
    <w:p w14:paraId="78E42F5E" w14:textId="77777777" w:rsidR="00B14502" w:rsidRPr="00FD142C" w:rsidRDefault="00B14502" w:rsidP="00B14502">
      <w:pPr>
        <w:jc w:val="both"/>
        <w:rPr>
          <w:rFonts w:cs="Arial"/>
          <w:szCs w:val="20"/>
        </w:rPr>
      </w:pPr>
      <w:r w:rsidRPr="00FD142C">
        <w:rPr>
          <w:rFonts w:cs="Arial"/>
          <w:szCs w:val="20"/>
          <w:highlight w:val="yellow"/>
        </w:rPr>
        <w:t xml:space="preserve">Merit fra en </w:t>
      </w:r>
      <w:r w:rsidRPr="00FD142C">
        <w:rPr>
          <w:rFonts w:cs="Arial"/>
          <w:b/>
          <w:bCs/>
          <w:szCs w:val="20"/>
          <w:highlight w:val="yellow"/>
        </w:rPr>
        <w:t>dansk</w:t>
      </w:r>
      <w:r w:rsidRPr="00FD142C">
        <w:rPr>
          <w:rFonts w:cs="Arial"/>
          <w:szCs w:val="20"/>
          <w:highlight w:val="yellow"/>
        </w:rPr>
        <w:t xml:space="preserve"> </w:t>
      </w:r>
      <w:r w:rsidRPr="00EE3D54">
        <w:rPr>
          <w:rFonts w:cs="Arial"/>
          <w:szCs w:val="20"/>
          <w:highlight w:val="yellow"/>
        </w:rPr>
        <w:t>uddannelsesinstitution (bachelor eller kandidat)</w:t>
      </w:r>
    </w:p>
    <w:p w14:paraId="64FA1605" w14:textId="77777777" w:rsidR="00B14502" w:rsidRPr="00C1108F" w:rsidRDefault="00B14502" w:rsidP="00B14502">
      <w:pPr>
        <w:jc w:val="both"/>
        <w:rPr>
          <w:rFonts w:cs="Arial"/>
          <w:szCs w:val="20"/>
        </w:rPr>
      </w:pPr>
      <w:r w:rsidRPr="00C1108F">
        <w:rPr>
          <w:rFonts w:cs="Arial"/>
          <w:szCs w:val="20"/>
        </w:rPr>
        <w:lastRenderedPageBreak/>
        <w:t xml:space="preserve">Studienævnets faglige afgørelse kan ankes. En eventuel anke skal indgives til Universitetet på e-mail: </w:t>
      </w:r>
      <w:hyperlink r:id="rId7" w:history="1">
        <w:r w:rsidRPr="00C50511">
          <w:rPr>
            <w:rStyle w:val="Hyperlink"/>
            <w:rFonts w:cs="Arial"/>
            <w:szCs w:val="20"/>
          </w:rPr>
          <w:t>sl-klager@adm.aau.dk</w:t>
        </w:r>
      </w:hyperlink>
      <w:r w:rsidRPr="00C1108F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</w:t>
      </w:r>
      <w:r w:rsidRPr="00C1108F">
        <w:rPr>
          <w:rFonts w:cs="Arial"/>
          <w:szCs w:val="20"/>
        </w:rPr>
        <w:t xml:space="preserve">som videreekspederer sagen til meritankenævnet. Anken skal være skriftlig og begrundet og skal indgives </w:t>
      </w:r>
      <w:r w:rsidRPr="00625EF4">
        <w:rPr>
          <w:rFonts w:cs="Arial"/>
          <w:b/>
          <w:bCs/>
          <w:szCs w:val="20"/>
        </w:rPr>
        <w:t>senest to uger efter, at du er gjort bekendt med studienævnets afgørelse.</w:t>
      </w:r>
    </w:p>
    <w:p w14:paraId="692BA058" w14:textId="77777777" w:rsidR="00B14502" w:rsidRPr="00C1108F" w:rsidRDefault="00B14502" w:rsidP="00B14502">
      <w:pPr>
        <w:jc w:val="both"/>
        <w:rPr>
          <w:rFonts w:cs="Arial"/>
          <w:szCs w:val="20"/>
        </w:rPr>
      </w:pPr>
    </w:p>
    <w:p w14:paraId="49B34AB3" w14:textId="77777777" w:rsidR="00B14502" w:rsidRPr="00C1108F" w:rsidRDefault="00B14502" w:rsidP="00B14502">
      <w:pPr>
        <w:jc w:val="both"/>
        <w:rPr>
          <w:rFonts w:cs="Arial"/>
          <w:szCs w:val="20"/>
        </w:rPr>
      </w:pPr>
      <w:r w:rsidRPr="00C1108F">
        <w:rPr>
          <w:rFonts w:cs="Arial"/>
          <w:szCs w:val="20"/>
        </w:rPr>
        <w:t>Såfremt anken indeholder retlige spørgsmål, træffer Universitetet afgørelse i sagen. Retlige spørgsmål kan eksempelvis være inhabilitet, manglende begrundelse eller hjemmel for afgørelsen eller øvrige bekendtgørelsesmæssige eller forvaltningsretlige uoverensstemmelser.</w:t>
      </w:r>
    </w:p>
    <w:p w14:paraId="7E45A318" w14:textId="77777777" w:rsidR="00B14502" w:rsidRPr="00C1108F" w:rsidRDefault="00B14502" w:rsidP="00B14502">
      <w:pPr>
        <w:jc w:val="both"/>
        <w:rPr>
          <w:rFonts w:cs="Arial"/>
          <w:szCs w:val="20"/>
        </w:rPr>
      </w:pPr>
      <w:r w:rsidRPr="00C1108F">
        <w:rPr>
          <w:rFonts w:cs="Arial"/>
          <w:szCs w:val="20"/>
        </w:rPr>
        <w:t xml:space="preserve">Du kan finde en vejledning til, hvad en klage bør indeholde, på følgende link: </w:t>
      </w:r>
    </w:p>
    <w:p w14:paraId="508EC967" w14:textId="77777777" w:rsidR="00B14502" w:rsidRDefault="00F54954" w:rsidP="00B14502">
      <w:pPr>
        <w:jc w:val="both"/>
        <w:rPr>
          <w:rFonts w:cs="Arial"/>
          <w:szCs w:val="20"/>
        </w:rPr>
      </w:pPr>
      <w:hyperlink r:id="rId8" w:history="1">
        <w:r w:rsidR="00B14502" w:rsidRPr="00C50511">
          <w:rPr>
            <w:rStyle w:val="Hyperlink"/>
            <w:rFonts w:cs="Arial"/>
            <w:szCs w:val="20"/>
          </w:rPr>
          <w:t>https://www.studerende.aau.dk/studie-trivselsvejledning/regler/klagevejledning/</w:t>
        </w:r>
      </w:hyperlink>
      <w:r w:rsidR="00B14502">
        <w:rPr>
          <w:rFonts w:cs="Arial"/>
          <w:szCs w:val="20"/>
        </w:rPr>
        <w:t xml:space="preserve"> </w:t>
      </w:r>
    </w:p>
    <w:p w14:paraId="10D14DA9" w14:textId="77777777" w:rsidR="00B14502" w:rsidRDefault="00B14502" w:rsidP="00B14502">
      <w:pPr>
        <w:jc w:val="both"/>
        <w:rPr>
          <w:rFonts w:cs="Arial"/>
          <w:szCs w:val="20"/>
        </w:rPr>
      </w:pPr>
    </w:p>
    <w:p w14:paraId="489D0CAF" w14:textId="77777777" w:rsidR="00B14502" w:rsidRDefault="00B14502" w:rsidP="00B14502">
      <w:pPr>
        <w:jc w:val="both"/>
        <w:rPr>
          <w:rFonts w:cs="Arial"/>
          <w:szCs w:val="20"/>
        </w:rPr>
      </w:pPr>
      <w:r w:rsidRPr="00625EF4">
        <w:rPr>
          <w:rFonts w:cs="Arial"/>
          <w:szCs w:val="20"/>
          <w:highlight w:val="yellow"/>
        </w:rPr>
        <w:t xml:space="preserve">Merit fra en </w:t>
      </w:r>
      <w:r w:rsidRPr="00625EF4">
        <w:rPr>
          <w:rFonts w:cs="Arial"/>
          <w:b/>
          <w:bCs/>
          <w:szCs w:val="20"/>
          <w:highlight w:val="yellow"/>
        </w:rPr>
        <w:t xml:space="preserve">udenlandsk </w:t>
      </w:r>
      <w:r w:rsidRPr="00EE3D54">
        <w:rPr>
          <w:rFonts w:cs="Arial"/>
          <w:szCs w:val="20"/>
          <w:highlight w:val="yellow"/>
        </w:rPr>
        <w:t>uddannelsesinstitution (bachelor eller kandidat)</w:t>
      </w:r>
    </w:p>
    <w:p w14:paraId="4BFC6992" w14:textId="77777777" w:rsidR="00B14502" w:rsidRPr="00625EF4" w:rsidRDefault="00B14502" w:rsidP="00B14502">
      <w:pPr>
        <w:jc w:val="both"/>
        <w:rPr>
          <w:rFonts w:cs="Arial"/>
          <w:szCs w:val="20"/>
        </w:rPr>
      </w:pPr>
      <w:r w:rsidRPr="00625EF4">
        <w:rPr>
          <w:rFonts w:cs="Arial"/>
          <w:szCs w:val="20"/>
        </w:rPr>
        <w:t xml:space="preserve">Klage over denne afgørelse kan indbringes for Kvalifikationsnævnet. Skriftlig og begrundet klage skal indgives til Universitetet på e-mail: </w:t>
      </w:r>
      <w:hyperlink r:id="rId9" w:history="1">
        <w:r w:rsidRPr="00C50511">
          <w:rPr>
            <w:rStyle w:val="Hyperlink"/>
            <w:rFonts w:cs="Arial"/>
            <w:szCs w:val="20"/>
          </w:rPr>
          <w:t>sl-klager@adm.aau.dk</w:t>
        </w:r>
      </w:hyperlink>
      <w:r>
        <w:rPr>
          <w:rFonts w:cs="Arial"/>
          <w:szCs w:val="20"/>
        </w:rPr>
        <w:t xml:space="preserve"> </w:t>
      </w:r>
      <w:r w:rsidRPr="00625EF4">
        <w:rPr>
          <w:rFonts w:cs="Arial"/>
          <w:b/>
          <w:bCs/>
          <w:szCs w:val="20"/>
        </w:rPr>
        <w:t>senest fire uger efter, at du har fået meddelt studienævnets afgørelse</w:t>
      </w:r>
      <w:r w:rsidRPr="00625EF4">
        <w:rPr>
          <w:rFonts w:cs="Arial"/>
          <w:szCs w:val="20"/>
        </w:rPr>
        <w:t>. Hvis afgørelsen fastholdes, sender Universitetet klagen til Kvalifikationsnævnet med en udtalelse.</w:t>
      </w:r>
    </w:p>
    <w:p w14:paraId="2D6AD145" w14:textId="77777777" w:rsidR="00B14502" w:rsidRPr="00625EF4" w:rsidRDefault="00B14502" w:rsidP="00B14502">
      <w:pPr>
        <w:jc w:val="both"/>
        <w:rPr>
          <w:rFonts w:cs="Arial"/>
          <w:szCs w:val="20"/>
        </w:rPr>
      </w:pPr>
      <w:r w:rsidRPr="00625EF4">
        <w:rPr>
          <w:rFonts w:cs="Arial"/>
          <w:szCs w:val="20"/>
        </w:rPr>
        <w:t xml:space="preserve">Klage over denne afgørelse kan desuden indbringes for Uddannelses- og Forskningsstyrelsen, hvis klagen vedrører retlige spørgsmål. Retlige spørgsmål kan eksempelvis være inhabilitet, manglende begrundelse eller hjemmel for afgørelsen eller øvrige bekendtgørelsesmæssige eller forvaltningsretlige uoverensstemmelser. Klagen skal indgives til Universitetet på e-mail: </w:t>
      </w:r>
      <w:hyperlink r:id="rId10" w:history="1">
        <w:r w:rsidRPr="00C50511">
          <w:rPr>
            <w:rStyle w:val="Hyperlink"/>
            <w:rFonts w:cs="Arial"/>
            <w:szCs w:val="20"/>
          </w:rPr>
          <w:t>sl-klager@adm.aau.dk</w:t>
        </w:r>
      </w:hyperlink>
      <w:r>
        <w:rPr>
          <w:rFonts w:cs="Arial"/>
          <w:szCs w:val="20"/>
        </w:rPr>
        <w:t xml:space="preserve"> </w:t>
      </w:r>
      <w:r w:rsidRPr="004E3E01">
        <w:rPr>
          <w:rFonts w:cs="Arial"/>
          <w:b/>
          <w:bCs/>
          <w:szCs w:val="20"/>
        </w:rPr>
        <w:t>senest to uger, fra den dag du er blevet meddelt afgørelsen.</w:t>
      </w:r>
      <w:r w:rsidRPr="00625EF4">
        <w:rPr>
          <w:rFonts w:cs="Arial"/>
          <w:szCs w:val="20"/>
        </w:rPr>
        <w:t xml:space="preserve"> Universitetet afgiver en udtalelse, som du får lejlighed til at kommentere inden for en frist af mindst 1 uge. Universitetet sender herefter klagen til Styrelsen vedlagt udtalelsen og dine eventuelle kommentarer.</w:t>
      </w:r>
    </w:p>
    <w:p w14:paraId="75EB05A0" w14:textId="77777777" w:rsidR="00B14502" w:rsidRPr="00625EF4" w:rsidRDefault="00B14502" w:rsidP="00B14502">
      <w:pPr>
        <w:jc w:val="both"/>
        <w:rPr>
          <w:rFonts w:cs="Arial"/>
          <w:szCs w:val="20"/>
        </w:rPr>
      </w:pPr>
      <w:r w:rsidRPr="00625EF4">
        <w:rPr>
          <w:rFonts w:cs="Arial"/>
          <w:szCs w:val="20"/>
        </w:rPr>
        <w:t>Du kan finde en vejledning til, hvad en klage bør indeholde, på følgende link:</w:t>
      </w:r>
    </w:p>
    <w:p w14:paraId="5443C8DB" w14:textId="77777777" w:rsidR="00B14502" w:rsidRPr="00FD142C" w:rsidRDefault="00B14502" w:rsidP="00B14502">
      <w:pPr>
        <w:jc w:val="both"/>
        <w:rPr>
          <w:rFonts w:cs="Arial"/>
          <w:szCs w:val="20"/>
        </w:rPr>
      </w:pPr>
      <w:r w:rsidRPr="00625EF4">
        <w:rPr>
          <w:rFonts w:cs="Arial"/>
          <w:szCs w:val="20"/>
        </w:rPr>
        <w:t>​​</w:t>
      </w:r>
      <w:hyperlink r:id="rId11" w:history="1">
        <w:r w:rsidRPr="00C50511">
          <w:rPr>
            <w:rStyle w:val="Hyperlink"/>
            <w:rFonts w:cs="Arial"/>
            <w:szCs w:val="20"/>
          </w:rPr>
          <w:t>https://www.studerende.aau.dk/studie-trivselsvejledning/regler/klagevejledning/</w:t>
        </w:r>
      </w:hyperlink>
      <w:r>
        <w:rPr>
          <w:rFonts w:cs="Arial"/>
          <w:szCs w:val="20"/>
        </w:rPr>
        <w:t xml:space="preserve"> </w:t>
      </w:r>
    </w:p>
    <w:p w14:paraId="477D4B9B" w14:textId="77777777" w:rsidR="00B14502" w:rsidRDefault="00B14502" w:rsidP="00B14502">
      <w:pPr>
        <w:jc w:val="both"/>
        <w:rPr>
          <w:rFonts w:cs="Arial"/>
          <w:szCs w:val="20"/>
        </w:rPr>
      </w:pPr>
    </w:p>
    <w:p w14:paraId="2CCA4F2E" w14:textId="77777777" w:rsidR="00B14502" w:rsidRDefault="00B14502" w:rsidP="00B14502">
      <w:pPr>
        <w:jc w:val="both"/>
        <w:rPr>
          <w:rFonts w:cs="Arial"/>
          <w:szCs w:val="20"/>
        </w:rPr>
      </w:pPr>
      <w:r w:rsidRPr="000D0A9A">
        <w:rPr>
          <w:rFonts w:cs="Arial"/>
          <w:szCs w:val="20"/>
          <w:highlight w:val="yellow"/>
        </w:rPr>
        <w:t xml:space="preserve">Merit fra en </w:t>
      </w:r>
      <w:r w:rsidRPr="000D0A9A">
        <w:rPr>
          <w:rFonts w:cs="Arial"/>
          <w:b/>
          <w:bCs/>
          <w:szCs w:val="20"/>
          <w:highlight w:val="yellow"/>
        </w:rPr>
        <w:t>dansk</w:t>
      </w:r>
      <w:r w:rsidRPr="000D0A9A">
        <w:rPr>
          <w:rFonts w:cs="Arial"/>
          <w:szCs w:val="20"/>
          <w:highlight w:val="yellow"/>
        </w:rPr>
        <w:t xml:space="preserve"> eller</w:t>
      </w:r>
      <w:r w:rsidRPr="000D0A9A">
        <w:rPr>
          <w:rFonts w:cs="Arial"/>
          <w:b/>
          <w:bCs/>
          <w:szCs w:val="20"/>
          <w:highlight w:val="yellow"/>
        </w:rPr>
        <w:t xml:space="preserve"> udenlandsk</w:t>
      </w:r>
      <w:r w:rsidRPr="000D0A9A">
        <w:rPr>
          <w:rFonts w:cs="Arial"/>
          <w:szCs w:val="20"/>
          <w:highlight w:val="yellow"/>
        </w:rPr>
        <w:t xml:space="preserve"> uddannelsesinstitution (professionsbachelor)</w:t>
      </w:r>
    </w:p>
    <w:p w14:paraId="684C5154" w14:textId="77777777" w:rsidR="00B14502" w:rsidRPr="00FE2685" w:rsidRDefault="00B14502" w:rsidP="00B14502">
      <w:pPr>
        <w:jc w:val="both"/>
        <w:rPr>
          <w:rFonts w:cs="Arial"/>
          <w:b/>
          <w:bCs/>
          <w:szCs w:val="20"/>
        </w:rPr>
      </w:pPr>
      <w:r w:rsidRPr="00FE2685">
        <w:rPr>
          <w:rFonts w:cs="Arial"/>
          <w:szCs w:val="20"/>
        </w:rPr>
        <w:t xml:space="preserve">Studienævnets faglige afgørelse kan ankes. En eventuel anke skal indgives til Universitetet på e-mail: </w:t>
      </w:r>
      <w:hyperlink r:id="rId12" w:history="1">
        <w:r w:rsidRPr="00C50511">
          <w:rPr>
            <w:rStyle w:val="Hyperlink"/>
            <w:rFonts w:cs="Arial"/>
            <w:szCs w:val="20"/>
          </w:rPr>
          <w:t>sl-klager@adm.aau.dk</w:t>
        </w:r>
      </w:hyperlink>
      <w:r w:rsidRPr="00FE2685">
        <w:rPr>
          <w:rFonts w:cs="Arial"/>
          <w:szCs w:val="20"/>
        </w:rPr>
        <w:t xml:space="preserve">, som videreekspederer sagen til Kvalifikationsnævnet. Klagen skal indgives </w:t>
      </w:r>
      <w:r w:rsidRPr="00FE2685">
        <w:rPr>
          <w:rFonts w:cs="Arial"/>
          <w:b/>
          <w:bCs/>
          <w:szCs w:val="20"/>
        </w:rPr>
        <w:t>senest fire uger efter, at du er gjort bekendt med studienævnets afgørelse.</w:t>
      </w:r>
    </w:p>
    <w:p w14:paraId="52D8F781" w14:textId="77777777" w:rsidR="00B14502" w:rsidRPr="00FE2685" w:rsidRDefault="00B14502" w:rsidP="00B14502">
      <w:pPr>
        <w:jc w:val="both"/>
        <w:rPr>
          <w:rFonts w:cs="Arial"/>
          <w:szCs w:val="20"/>
        </w:rPr>
      </w:pPr>
      <w:r w:rsidRPr="00FE2685">
        <w:rPr>
          <w:rFonts w:cs="Arial"/>
          <w:szCs w:val="20"/>
        </w:rPr>
        <w:t xml:space="preserve">Klage over denne afgørelse kan desuden indbringes for Uddannelses- og Forskningsstyrelsen, hvis klagen vedrører retlige spørgsmål. Retlige spørgsmål kan eksempelvis være inhabilitet, manglende begrundelse eller hjemmel for afgørelsen eller øvrige bekendtgørelsesmæssige eller forvaltningsretlige uoverensstemmelser. Klagen skal indgives til Universitetet på e-mail: </w:t>
      </w:r>
      <w:hyperlink r:id="rId13" w:history="1">
        <w:r w:rsidRPr="00C50511">
          <w:rPr>
            <w:rStyle w:val="Hyperlink"/>
            <w:rFonts w:cs="Arial"/>
            <w:szCs w:val="20"/>
          </w:rPr>
          <w:t>sl-klager@adm.aau.dk</w:t>
        </w:r>
      </w:hyperlink>
      <w:r>
        <w:rPr>
          <w:rFonts w:cs="Arial"/>
          <w:szCs w:val="20"/>
        </w:rPr>
        <w:t xml:space="preserve"> </w:t>
      </w:r>
      <w:r w:rsidRPr="004E3E01">
        <w:rPr>
          <w:rFonts w:cs="Arial"/>
          <w:b/>
          <w:bCs/>
          <w:szCs w:val="20"/>
        </w:rPr>
        <w:t>senest to uger, efter du er gjort bekendt med studienævnets afgørelse.</w:t>
      </w:r>
      <w:r w:rsidRPr="00FE2685">
        <w:rPr>
          <w:rFonts w:cs="Arial"/>
          <w:szCs w:val="20"/>
        </w:rPr>
        <w:t xml:space="preserve"> Universitetet afgiver en udtalelse, som du får lejlighed til at kommentere inden for en frist af mindst 1 uge. Klagen sendes herefter til Styrelsen vedlagt udtalelsen og dine eventuelle kommentarer hertil.</w:t>
      </w:r>
    </w:p>
    <w:p w14:paraId="689BF098" w14:textId="77777777" w:rsidR="00B14502" w:rsidRPr="00FE2685" w:rsidRDefault="00B14502" w:rsidP="00B14502">
      <w:pPr>
        <w:jc w:val="both"/>
        <w:rPr>
          <w:rFonts w:cs="Arial"/>
          <w:szCs w:val="20"/>
        </w:rPr>
      </w:pPr>
      <w:r w:rsidRPr="00FE2685">
        <w:rPr>
          <w:rFonts w:cs="Arial"/>
          <w:szCs w:val="20"/>
        </w:rPr>
        <w:t xml:space="preserve">Du kan finde en vejledning til, hvad en klage bør indeholde, på følgende link: </w:t>
      </w:r>
    </w:p>
    <w:p w14:paraId="4169E42A" w14:textId="78034D0C" w:rsidR="00B14502" w:rsidRDefault="00F54954" w:rsidP="00B14502">
      <w:pPr>
        <w:jc w:val="both"/>
        <w:rPr>
          <w:rFonts w:cs="Arial"/>
          <w:szCs w:val="20"/>
        </w:rPr>
      </w:pPr>
      <w:hyperlink r:id="rId14" w:history="1">
        <w:r w:rsidR="0087182D" w:rsidRPr="000B2694">
          <w:rPr>
            <w:rStyle w:val="Hyperlink"/>
            <w:rFonts w:cs="Arial"/>
            <w:szCs w:val="20"/>
          </w:rPr>
          <w:t>https://www.studerende.aau.dk/studie-trivselsvejledning/regler/klagevejledning/</w:t>
        </w:r>
      </w:hyperlink>
      <w:r w:rsidR="0087182D">
        <w:rPr>
          <w:rFonts w:cs="Arial"/>
          <w:szCs w:val="20"/>
        </w:rPr>
        <w:t xml:space="preserve"> </w:t>
      </w:r>
    </w:p>
    <w:p w14:paraId="31AFB228" w14:textId="77777777" w:rsidR="0087182D" w:rsidRDefault="0087182D" w:rsidP="00B14502">
      <w:pPr>
        <w:jc w:val="both"/>
        <w:rPr>
          <w:rFonts w:cs="Arial"/>
          <w:szCs w:val="20"/>
        </w:rPr>
      </w:pPr>
    </w:p>
    <w:p w14:paraId="13EE734B" w14:textId="77777777" w:rsidR="00F54954" w:rsidRDefault="00F54954" w:rsidP="00F54954">
      <w:r>
        <w:t>Med venlig hilsen</w:t>
      </w:r>
    </w:p>
    <w:p w14:paraId="3DC9B669" w14:textId="77777777" w:rsidR="00F54954" w:rsidRDefault="00F54954" w:rsidP="00F54954">
      <w:r>
        <w:lastRenderedPageBreak/>
        <w:t>[</w:t>
      </w:r>
      <w:r w:rsidRPr="00F967C0">
        <w:rPr>
          <w:highlight w:val="yellow"/>
        </w:rPr>
        <w:t xml:space="preserve">Indsæt </w:t>
      </w:r>
      <w:r w:rsidRPr="00990B39">
        <w:rPr>
          <w:highlight w:val="yellow"/>
        </w:rPr>
        <w:t>signatur</w:t>
      </w:r>
      <w:r>
        <w:t>]</w:t>
      </w:r>
    </w:p>
    <w:p w14:paraId="01460E7F" w14:textId="77777777" w:rsidR="0087182D" w:rsidRPr="00EE3D54" w:rsidRDefault="0087182D" w:rsidP="00B14502">
      <w:pPr>
        <w:jc w:val="both"/>
        <w:rPr>
          <w:rFonts w:cs="Arial"/>
          <w:szCs w:val="20"/>
        </w:rPr>
      </w:pPr>
    </w:p>
    <w:p w14:paraId="1662FD25" w14:textId="77777777" w:rsidR="00B14502" w:rsidRDefault="00B14502" w:rsidP="00B14502">
      <w:pPr>
        <w:jc w:val="both"/>
        <w:rPr>
          <w:rFonts w:cs="Arial"/>
          <w:szCs w:val="20"/>
        </w:rPr>
      </w:pPr>
    </w:p>
    <w:p w14:paraId="4BEE1E22" w14:textId="77777777" w:rsidR="007E1450" w:rsidRDefault="007E1450"/>
    <w:sectPr w:rsidR="007E1450" w:rsidSect="008A3606">
      <w:headerReference w:type="default" r:id="rId15"/>
      <w:headerReference w:type="first" r:id="rId16"/>
      <w:pgSz w:w="11906" w:h="16838"/>
      <w:pgMar w:top="1134" w:right="1021" w:bottom="1418" w:left="102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BEBDD" w14:textId="77777777" w:rsidR="00953453" w:rsidRDefault="00953453">
      <w:pPr>
        <w:spacing w:after="0" w:line="240" w:lineRule="auto"/>
      </w:pPr>
      <w:r>
        <w:separator/>
      </w:r>
    </w:p>
  </w:endnote>
  <w:endnote w:type="continuationSeparator" w:id="0">
    <w:p w14:paraId="2DB51926" w14:textId="77777777" w:rsidR="00953453" w:rsidRDefault="0095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6DF23" w14:textId="77777777" w:rsidR="00953453" w:rsidRDefault="00953453">
      <w:pPr>
        <w:spacing w:after="0" w:line="240" w:lineRule="auto"/>
      </w:pPr>
      <w:r>
        <w:separator/>
      </w:r>
    </w:p>
  </w:footnote>
  <w:footnote w:type="continuationSeparator" w:id="0">
    <w:p w14:paraId="400F6CDB" w14:textId="77777777" w:rsidR="00953453" w:rsidRDefault="00953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2EC9A" w14:textId="77777777" w:rsidR="00E16C5A" w:rsidRDefault="00F54954" w:rsidP="00E16C5A">
    <w:pPr>
      <w:pStyle w:val="Sidehoved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B08E8" w14:textId="77777777" w:rsidR="00B61953" w:rsidRDefault="0020041C" w:rsidP="00C43710">
    <w:pPr>
      <w:pStyle w:val="Sidehoved"/>
      <w:jc w:val="right"/>
    </w:pPr>
    <w:r>
      <w:tab/>
    </w:r>
  </w:p>
  <w:p w14:paraId="21C173FD" w14:textId="77777777" w:rsidR="00B61953" w:rsidRDefault="00F54954" w:rsidP="00C43710">
    <w:pPr>
      <w:pStyle w:val="Sidehoved"/>
      <w:jc w:val="right"/>
    </w:pPr>
  </w:p>
  <w:p w14:paraId="158B843C" w14:textId="77777777" w:rsidR="00B61953" w:rsidRDefault="0020041C" w:rsidP="00C43710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3D2FABE5" wp14:editId="68E2478E">
          <wp:simplePos x="0" y="0"/>
          <wp:positionH relativeFrom="column">
            <wp:posOffset>3932555</wp:posOffset>
          </wp:positionH>
          <wp:positionV relativeFrom="paragraph">
            <wp:posOffset>87630</wp:posOffset>
          </wp:positionV>
          <wp:extent cx="1682750" cy="417195"/>
          <wp:effectExtent l="0" t="0" r="0" b="0"/>
          <wp:wrapSquare wrapText="bothSides"/>
          <wp:docPr id="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5CA4AD" w14:textId="77777777" w:rsidR="00B61953" w:rsidRDefault="00F54954" w:rsidP="00C43710">
    <w:pPr>
      <w:pStyle w:val="Sidehoved"/>
      <w:jc w:val="right"/>
    </w:pPr>
  </w:p>
  <w:p w14:paraId="11264124" w14:textId="77777777" w:rsidR="00B61953" w:rsidRDefault="00F54954" w:rsidP="00C43710">
    <w:pPr>
      <w:pStyle w:val="Sidehoved"/>
      <w:jc w:val="right"/>
    </w:pPr>
  </w:p>
  <w:p w14:paraId="039DAFB7" w14:textId="77777777" w:rsidR="00E16C5A" w:rsidRDefault="0020041C" w:rsidP="00C43710">
    <w:pPr>
      <w:pStyle w:val="Sidehoved"/>
      <w:jc w:val="right"/>
    </w:pPr>
    <w:r>
      <w:tab/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9B3873"/>
    <w:multiLevelType w:val="hybridMultilevel"/>
    <w:tmpl w:val="C1486E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AB4856"/>
    <w:multiLevelType w:val="hybridMultilevel"/>
    <w:tmpl w:val="9A4E51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B4"/>
    <w:rsid w:val="00015996"/>
    <w:rsid w:val="000F5397"/>
    <w:rsid w:val="001E23F9"/>
    <w:rsid w:val="001F0AA0"/>
    <w:rsid w:val="0020041C"/>
    <w:rsid w:val="004759AA"/>
    <w:rsid w:val="004B602B"/>
    <w:rsid w:val="005653F1"/>
    <w:rsid w:val="006C5822"/>
    <w:rsid w:val="006E3720"/>
    <w:rsid w:val="007E1450"/>
    <w:rsid w:val="0087182D"/>
    <w:rsid w:val="00953453"/>
    <w:rsid w:val="00973F4A"/>
    <w:rsid w:val="00A41B2A"/>
    <w:rsid w:val="00A7030E"/>
    <w:rsid w:val="00AF2B26"/>
    <w:rsid w:val="00B14502"/>
    <w:rsid w:val="00B42DFA"/>
    <w:rsid w:val="00B6146D"/>
    <w:rsid w:val="00DB165C"/>
    <w:rsid w:val="00F54954"/>
    <w:rsid w:val="00F73AB4"/>
    <w:rsid w:val="00FB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8589"/>
  <w15:chartTrackingRefBased/>
  <w15:docId w15:val="{4FDA9C20-36D0-4198-9B78-1C69BFB8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502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145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14502"/>
    <w:rPr>
      <w:rFonts w:ascii="Arial" w:eastAsia="Calibri" w:hAnsi="Arial" w:cs="Times New Roman"/>
      <w:sz w:val="20"/>
    </w:rPr>
  </w:style>
  <w:style w:type="character" w:styleId="Hyperlink">
    <w:name w:val="Hyperlink"/>
    <w:uiPriority w:val="99"/>
    <w:unhideWhenUsed/>
    <w:rsid w:val="00B14502"/>
    <w:rPr>
      <w:color w:val="0000FF"/>
      <w:u w:val="single"/>
    </w:rPr>
  </w:style>
  <w:style w:type="character" w:styleId="Pladsholdertekst">
    <w:name w:val="Placeholder Text"/>
    <w:uiPriority w:val="99"/>
    <w:semiHidden/>
    <w:rsid w:val="00B14502"/>
    <w:rPr>
      <w:color w:val="808080"/>
    </w:rPr>
  </w:style>
  <w:style w:type="paragraph" w:styleId="Listeafsnit">
    <w:name w:val="List Paragraph"/>
    <w:basedOn w:val="Normal"/>
    <w:uiPriority w:val="34"/>
    <w:qFormat/>
    <w:rsid w:val="00B14502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8718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erende.aau.dk/studie-trivselsvejledning/regler/klagevejledning/" TargetMode="External"/><Relationship Id="rId13" Type="http://schemas.openxmlformats.org/officeDocument/2006/relationships/hyperlink" Target="mailto:sl-klager@adm.aau.dk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sl-klager@adm.aau.dk" TargetMode="External"/><Relationship Id="rId12" Type="http://schemas.openxmlformats.org/officeDocument/2006/relationships/hyperlink" Target="mailto:sl-klager@adm.aau.d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tuderende.aau.dk/studie-trivselsvejledning/regler/klagevejledning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l-klager@adm.aau.d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sl-klager@adm.aau.dk" TargetMode="External"/><Relationship Id="rId14" Type="http://schemas.openxmlformats.org/officeDocument/2006/relationships/hyperlink" Target="https://www.studerende.aau.dk/studie-trivselsvejledning/regler/klagevejledning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74A75CE6BB645218FB94D396B5CB8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8B35D3-7154-45DB-86BB-4FDC16616D67}"/>
      </w:docPartPr>
      <w:docPartBody>
        <w:p w:rsidR="00EE3003" w:rsidRDefault="00D46BA4" w:rsidP="00D46BA4">
          <w:pPr>
            <w:pStyle w:val="174A75CE6BB645218FB94D396B5CB89E"/>
          </w:pPr>
          <w:r w:rsidRPr="002C315D">
            <w:rPr>
              <w:rStyle w:val="Pladsholdertekst"/>
            </w:rPr>
            <w:t>[Navn 1]</w:t>
          </w:r>
        </w:p>
      </w:docPartBody>
    </w:docPart>
    <w:docPart>
      <w:docPartPr>
        <w:name w:val="55330A07EE0D42BE900E02B3A30262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C9CF06-352C-4684-9F77-FBD0AF7307CF}"/>
      </w:docPartPr>
      <w:docPartBody>
        <w:p w:rsidR="00EE3003" w:rsidRDefault="00D46BA4" w:rsidP="00D46BA4">
          <w:pPr>
            <w:pStyle w:val="55330A07EE0D42BE900E02B3A30262BC"/>
          </w:pPr>
          <w:r w:rsidRPr="00BE20DB">
            <w:rPr>
              <w:rStyle w:val="Pladsholdertekst"/>
            </w:rPr>
            <w:t>[Navn 2]</w:t>
          </w:r>
        </w:p>
      </w:docPartBody>
    </w:docPart>
    <w:docPart>
      <w:docPartPr>
        <w:name w:val="1C85F782CC074BA9AB581B10F30AFB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AA42D0-1D29-4BEF-B451-FE9C3244430F}"/>
      </w:docPartPr>
      <w:docPartBody>
        <w:p w:rsidR="00EE3003" w:rsidRDefault="00D46BA4" w:rsidP="00D46BA4">
          <w:pPr>
            <w:pStyle w:val="1C85F782CC074BA9AB581B10F30AFBEC"/>
          </w:pPr>
          <w:r w:rsidRPr="00BE20DB">
            <w:rPr>
              <w:rStyle w:val="Pladsholdertekst"/>
            </w:rPr>
            <w:t>[Tlfnr.]</w:t>
          </w:r>
        </w:p>
      </w:docPartBody>
    </w:docPart>
    <w:docPart>
      <w:docPartPr>
        <w:name w:val="111F905A0F034B269835C008458016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151043-97FC-4C8F-83AC-96CEB0238B78}"/>
      </w:docPartPr>
      <w:docPartBody>
        <w:p w:rsidR="00EE3003" w:rsidRDefault="00D46BA4" w:rsidP="00D46BA4">
          <w:pPr>
            <w:pStyle w:val="111F905A0F034B269835C00845801634"/>
          </w:pPr>
          <w:r w:rsidRPr="00BE20DB">
            <w:rPr>
              <w:rStyle w:val="Pladsholdertekst"/>
            </w:rPr>
            <w:t>[E-mail]</w:t>
          </w:r>
        </w:p>
      </w:docPartBody>
    </w:docPart>
    <w:docPart>
      <w:docPartPr>
        <w:name w:val="2991DBAFC13D4E599BA69C1BC4D136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7233B3-2447-4D2D-99BE-71C1A8A066B6}"/>
      </w:docPartPr>
      <w:docPartBody>
        <w:p w:rsidR="00EE3003" w:rsidRDefault="00D46BA4" w:rsidP="00D46BA4">
          <w:pPr>
            <w:pStyle w:val="2991DBAFC13D4E599BA69C1BC4D136F9"/>
          </w:pPr>
          <w:r w:rsidRPr="00BE20DB">
            <w:rPr>
              <w:rStyle w:val="Pladsholdertekst"/>
            </w:rPr>
            <w:t>[Brevdato]</w:t>
          </w:r>
        </w:p>
      </w:docPartBody>
    </w:docPart>
    <w:docPart>
      <w:docPartPr>
        <w:name w:val="686B585A1764465D85575B71B7559C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19384C-EF58-49AD-A877-6D2E740C2D23}"/>
      </w:docPartPr>
      <w:docPartBody>
        <w:p w:rsidR="00EE3003" w:rsidRDefault="00D46BA4" w:rsidP="00D46BA4">
          <w:pPr>
            <w:pStyle w:val="686B585A1764465D85575B71B7559C6B"/>
          </w:pPr>
          <w:r w:rsidRPr="00BE20DB">
            <w:rPr>
              <w:rStyle w:val="Pladsholdertekst"/>
            </w:rPr>
            <w:t>[Sagsnr.]</w:t>
          </w:r>
        </w:p>
      </w:docPartBody>
    </w:docPart>
    <w:docPart>
      <w:docPartPr>
        <w:name w:val="8B9CB005EDB54CAAA81E79E3E000BD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B3534B-0BF0-4C1A-B157-A546FD013815}"/>
      </w:docPartPr>
      <w:docPartBody>
        <w:p w:rsidR="00EE3003" w:rsidRDefault="00D46BA4" w:rsidP="00D46BA4">
          <w:pPr>
            <w:pStyle w:val="8B9CB005EDB54CAAA81E79E3E000BDB1"/>
          </w:pPr>
          <w:r w:rsidRPr="00BE20DB">
            <w:rPr>
              <w:rStyle w:val="Pladsholderteks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A4"/>
    <w:rsid w:val="00136855"/>
    <w:rsid w:val="00926AFB"/>
    <w:rsid w:val="00D46BA4"/>
    <w:rsid w:val="00EE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46BA4"/>
    <w:rPr>
      <w:color w:val="808080"/>
    </w:rPr>
  </w:style>
  <w:style w:type="paragraph" w:customStyle="1" w:styleId="174A75CE6BB645218FB94D396B5CB89E">
    <w:name w:val="174A75CE6BB645218FB94D396B5CB89E"/>
    <w:rsid w:val="00D46BA4"/>
  </w:style>
  <w:style w:type="paragraph" w:customStyle="1" w:styleId="55330A07EE0D42BE900E02B3A30262BC">
    <w:name w:val="55330A07EE0D42BE900E02B3A30262BC"/>
    <w:rsid w:val="00D46BA4"/>
  </w:style>
  <w:style w:type="paragraph" w:customStyle="1" w:styleId="1C85F782CC074BA9AB581B10F30AFBEC">
    <w:name w:val="1C85F782CC074BA9AB581B10F30AFBEC"/>
    <w:rsid w:val="00D46BA4"/>
  </w:style>
  <w:style w:type="paragraph" w:customStyle="1" w:styleId="111F905A0F034B269835C00845801634">
    <w:name w:val="111F905A0F034B269835C00845801634"/>
    <w:rsid w:val="00D46BA4"/>
  </w:style>
  <w:style w:type="paragraph" w:customStyle="1" w:styleId="2991DBAFC13D4E599BA69C1BC4D136F9">
    <w:name w:val="2991DBAFC13D4E599BA69C1BC4D136F9"/>
    <w:rsid w:val="00D46BA4"/>
  </w:style>
  <w:style w:type="paragraph" w:customStyle="1" w:styleId="686B585A1764465D85575B71B7559C6B">
    <w:name w:val="686B585A1764465D85575B71B7559C6B"/>
    <w:rsid w:val="00D46BA4"/>
  </w:style>
  <w:style w:type="paragraph" w:customStyle="1" w:styleId="8B9CB005EDB54CAAA81E79E3E000BDB1">
    <w:name w:val="8B9CB005EDB54CAAA81E79E3E000BDB1"/>
    <w:rsid w:val="00D46B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724</Words>
  <Characters>4422</Characters>
  <Application>Microsoft Office Word</Application>
  <DocSecurity>0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Højgaard Larsson</dc:creator>
  <cp:keywords/>
  <dc:description/>
  <cp:lastModifiedBy>Anne Højgaard Larsson</cp:lastModifiedBy>
  <cp:revision>21</cp:revision>
  <dcterms:created xsi:type="dcterms:W3CDTF">2022-06-02T12:05:00Z</dcterms:created>
  <dcterms:modified xsi:type="dcterms:W3CDTF">2022-06-03T06:43:00Z</dcterms:modified>
</cp:coreProperties>
</file>